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A2" w:rsidRPr="00574FDD" w:rsidRDefault="00F45EA2" w:rsidP="00F2203D">
      <w:pPr>
        <w:spacing w:after="0" w:line="240" w:lineRule="auto"/>
        <w:jc w:val="center"/>
        <w:rPr>
          <w:rFonts w:asciiTheme="minorHAnsi" w:hAnsiTheme="minorHAnsi"/>
          <w:b/>
        </w:rPr>
      </w:pPr>
      <w:r w:rsidRPr="00574FDD">
        <w:rPr>
          <w:rFonts w:asciiTheme="minorHAnsi" w:hAnsiTheme="minorHAnsi"/>
          <w:b/>
        </w:rPr>
        <w:t>Beyond Qualitative and  Quantitative</w:t>
      </w:r>
    </w:p>
    <w:p w:rsidR="00F45EA2" w:rsidRPr="00574FDD" w:rsidRDefault="00F45EA2" w:rsidP="00F2203D">
      <w:pPr>
        <w:autoSpaceDE w:val="0"/>
        <w:autoSpaceDN w:val="0"/>
        <w:adjustRightInd w:val="0"/>
        <w:spacing w:after="0" w:line="240" w:lineRule="auto"/>
        <w:jc w:val="center"/>
        <w:rPr>
          <w:rFonts w:asciiTheme="minorHAnsi" w:hAnsiTheme="minorHAnsi"/>
          <w:b/>
        </w:rPr>
      </w:pPr>
      <w:r w:rsidRPr="00574FDD">
        <w:rPr>
          <w:rFonts w:asciiTheme="minorHAnsi" w:hAnsiTheme="minorHAnsi"/>
          <w:b/>
        </w:rPr>
        <w:t>Bruce Curtis</w:t>
      </w:r>
    </w:p>
    <w:p w:rsidR="00F45EA2" w:rsidRPr="00574FDD" w:rsidRDefault="00F45EA2" w:rsidP="00F2203D">
      <w:pPr>
        <w:autoSpaceDE w:val="0"/>
        <w:autoSpaceDN w:val="0"/>
        <w:adjustRightInd w:val="0"/>
        <w:spacing w:after="0" w:line="240" w:lineRule="auto"/>
        <w:jc w:val="center"/>
        <w:rPr>
          <w:rFonts w:asciiTheme="minorHAnsi" w:hAnsiTheme="minorHAnsi"/>
          <w:b/>
        </w:rPr>
      </w:pPr>
      <w:r w:rsidRPr="00574FDD">
        <w:rPr>
          <w:rFonts w:asciiTheme="minorHAnsi" w:hAnsiTheme="minorHAnsi"/>
          <w:b/>
        </w:rPr>
        <w:t>Department of Sociology, University of Auckland</w:t>
      </w:r>
    </w:p>
    <w:p w:rsidR="00F45EA2" w:rsidRPr="00574FDD" w:rsidRDefault="00F45EA2" w:rsidP="00F2203D">
      <w:pPr>
        <w:autoSpaceDE w:val="0"/>
        <w:autoSpaceDN w:val="0"/>
        <w:adjustRightInd w:val="0"/>
        <w:spacing w:after="0" w:line="240" w:lineRule="auto"/>
        <w:jc w:val="center"/>
        <w:rPr>
          <w:rFonts w:asciiTheme="minorHAnsi" w:hAnsiTheme="minorHAnsi"/>
          <w:b/>
        </w:rPr>
      </w:pPr>
      <w:r w:rsidRPr="00574FDD">
        <w:rPr>
          <w:rFonts w:asciiTheme="minorHAnsi" w:hAnsiTheme="minorHAnsi"/>
          <w:b/>
        </w:rPr>
        <w:t xml:space="preserve">b.curtis@auckland.ac.nz </w:t>
      </w:r>
    </w:p>
    <w:p w:rsidR="006D61B9" w:rsidRDefault="006D61B9" w:rsidP="00F2203D">
      <w:pPr>
        <w:spacing w:after="0" w:line="240" w:lineRule="auto"/>
        <w:rPr>
          <w:rFonts w:asciiTheme="minorHAnsi" w:hAnsiTheme="minorHAnsi"/>
        </w:rPr>
      </w:pPr>
    </w:p>
    <w:p w:rsidR="00A92335" w:rsidRDefault="00A92335" w:rsidP="00F2203D">
      <w:pPr>
        <w:spacing w:after="0" w:line="240" w:lineRule="auto"/>
        <w:rPr>
          <w:rFonts w:asciiTheme="minorHAnsi" w:hAnsiTheme="minorHAnsi"/>
          <w:iCs/>
        </w:rPr>
      </w:pPr>
    </w:p>
    <w:p w:rsidR="009F776B" w:rsidRPr="009F776B" w:rsidRDefault="009F776B" w:rsidP="00113129">
      <w:pPr>
        <w:spacing w:after="0" w:line="240" w:lineRule="auto"/>
        <w:rPr>
          <w:rFonts w:asciiTheme="minorHAnsi" w:hAnsiTheme="minorHAnsi"/>
          <w:b/>
          <w:caps/>
        </w:rPr>
      </w:pPr>
      <w:r w:rsidRPr="009F776B">
        <w:rPr>
          <w:rFonts w:asciiTheme="minorHAnsi" w:hAnsiTheme="minorHAnsi"/>
          <w:b/>
          <w:caps/>
        </w:rPr>
        <w:t>Introduction</w:t>
      </w:r>
    </w:p>
    <w:p w:rsidR="009F776B" w:rsidRDefault="009F776B" w:rsidP="009F776B">
      <w:pPr>
        <w:spacing w:after="0" w:line="240" w:lineRule="auto"/>
        <w:rPr>
          <w:rFonts w:asciiTheme="minorHAnsi" w:hAnsiTheme="minorHAnsi"/>
        </w:rPr>
      </w:pPr>
    </w:p>
    <w:p w:rsidR="006666AE" w:rsidRDefault="006666AE" w:rsidP="006666AE">
      <w:pPr>
        <w:spacing w:after="0" w:line="240" w:lineRule="auto"/>
        <w:rPr>
          <w:rFonts w:asciiTheme="minorHAnsi" w:hAnsiTheme="minorHAnsi"/>
        </w:rPr>
      </w:pPr>
      <w:r>
        <w:rPr>
          <w:rFonts w:asciiTheme="minorHAnsi" w:hAnsiTheme="minorHAnsi"/>
        </w:rPr>
        <w:t xml:space="preserve">I am the co-editor of a relatively successful introductory textbook, </w:t>
      </w:r>
      <w:r>
        <w:rPr>
          <w:rFonts w:asciiTheme="minorHAnsi" w:hAnsiTheme="minorHAnsi"/>
          <w:i/>
        </w:rPr>
        <w:t xml:space="preserve">Being Sociological </w:t>
      </w:r>
      <w:r w:rsidRPr="00DB284A">
        <w:rPr>
          <w:rFonts w:asciiTheme="minorHAnsi" w:hAnsiTheme="minorHAnsi"/>
        </w:rPr>
        <w:t>(Matthewman, Wes</w:t>
      </w:r>
      <w:r>
        <w:rPr>
          <w:rFonts w:asciiTheme="minorHAnsi" w:hAnsiTheme="minorHAnsi"/>
        </w:rPr>
        <w:t xml:space="preserve">t-Newman and Curtis, 2006). Reprinted twice, the second edition should be out later this year. I am the co-author of a ‘mixed methods’ textbook, </w:t>
      </w:r>
      <w:r>
        <w:rPr>
          <w:rFonts w:asciiTheme="minorHAnsi" w:hAnsiTheme="minorHAnsi"/>
          <w:i/>
        </w:rPr>
        <w:t xml:space="preserve">Social Research: A Practical Introduction </w:t>
      </w:r>
      <w:r>
        <w:rPr>
          <w:rFonts w:asciiTheme="minorHAnsi" w:hAnsiTheme="minorHAnsi"/>
        </w:rPr>
        <w:t xml:space="preserve">(Curtis and Curtis, 2012). I have taught research methods in various guises since 1996. I am currently writing a proposal for a textbook, </w:t>
      </w:r>
      <w:r w:rsidRPr="009769E6">
        <w:rPr>
          <w:rFonts w:asciiTheme="minorHAnsi" w:hAnsiTheme="minorHAnsi"/>
          <w:i/>
        </w:rPr>
        <w:t>Researching Organisations</w:t>
      </w:r>
      <w:r>
        <w:rPr>
          <w:rFonts w:asciiTheme="minorHAnsi" w:hAnsiTheme="minorHAnsi"/>
        </w:rPr>
        <w:t xml:space="preserve">, which is intended for management and sociology students.  In late 2011, I received assistance for this and a broader project through the University of Auckland Summer Scholarships programme. </w:t>
      </w:r>
    </w:p>
    <w:p w:rsidR="006666AE" w:rsidRDefault="006666AE" w:rsidP="006666AE">
      <w:pPr>
        <w:spacing w:after="0" w:line="240" w:lineRule="auto"/>
        <w:rPr>
          <w:rFonts w:asciiTheme="minorHAnsi" w:hAnsiTheme="minorHAnsi"/>
        </w:rPr>
      </w:pPr>
    </w:p>
    <w:p w:rsidR="006666AE" w:rsidRDefault="006666AE" w:rsidP="006666AE">
      <w:pPr>
        <w:spacing w:after="0" w:line="240" w:lineRule="auto"/>
        <w:rPr>
          <w:rFonts w:asciiTheme="minorHAnsi" w:hAnsiTheme="minorHAnsi"/>
        </w:rPr>
      </w:pPr>
      <w:r>
        <w:rPr>
          <w:rFonts w:asciiTheme="minorHAnsi" w:hAnsiTheme="minorHAnsi"/>
        </w:rPr>
        <w:t xml:space="preserve">I was fortunate to be allocated two summer scholars, Anna Ma and Charlotte Moore, to conduct an online study into how methodology is taught </w:t>
      </w:r>
      <w:r w:rsidRPr="00574FDD">
        <w:rPr>
          <w:rFonts w:asciiTheme="minorHAnsi" w:hAnsiTheme="minorHAnsi"/>
        </w:rPr>
        <w:t>across soci</w:t>
      </w:r>
      <w:r>
        <w:rPr>
          <w:rFonts w:asciiTheme="minorHAnsi" w:hAnsiTheme="minorHAnsi"/>
        </w:rPr>
        <w:t xml:space="preserve">ology and management, and more specific business-oriented </w:t>
      </w:r>
      <w:r w:rsidRPr="00574FDD">
        <w:rPr>
          <w:rFonts w:asciiTheme="minorHAnsi" w:hAnsiTheme="minorHAnsi"/>
        </w:rPr>
        <w:t>programmes in Australia, New Zealand, the UK,  and the USA.</w:t>
      </w:r>
      <w:r w:rsidRPr="001D6FBE">
        <w:rPr>
          <w:rFonts w:asciiTheme="minorHAnsi" w:hAnsiTheme="minorHAnsi"/>
        </w:rPr>
        <w:t xml:space="preserve"> </w:t>
      </w:r>
      <w:r>
        <w:rPr>
          <w:rFonts w:asciiTheme="minorHAnsi" w:hAnsiTheme="minorHAnsi"/>
        </w:rPr>
        <w:t xml:space="preserve">The main focus of the study was the identification and analysis of required and recommended textbooks from the websites associated with likely programmes and courses. The researchers then developed an outline for each of the courses and the textbooks used  in terms of the methods or approaches cited. </w:t>
      </w:r>
    </w:p>
    <w:p w:rsidR="006666AE" w:rsidRDefault="006666AE" w:rsidP="006666AE">
      <w:pPr>
        <w:spacing w:after="0" w:line="240" w:lineRule="auto"/>
        <w:rPr>
          <w:rFonts w:asciiTheme="minorHAnsi" w:hAnsiTheme="minorHAnsi"/>
        </w:rPr>
      </w:pPr>
    </w:p>
    <w:p w:rsidR="006666AE" w:rsidRDefault="006666AE" w:rsidP="006666AE">
      <w:pPr>
        <w:spacing w:after="0" w:line="240" w:lineRule="auto"/>
        <w:rPr>
          <w:rFonts w:asciiTheme="minorHAnsi" w:hAnsiTheme="minorHAnsi"/>
        </w:rPr>
      </w:pPr>
      <w:r>
        <w:rPr>
          <w:rFonts w:asciiTheme="minorHAnsi" w:hAnsiTheme="minorHAnsi"/>
        </w:rPr>
        <w:t xml:space="preserve">This paper is an extrapolation of both the recent online study (constituted as an availability sample) and </w:t>
      </w:r>
      <w:r w:rsidR="00236589">
        <w:rPr>
          <w:rFonts w:asciiTheme="minorHAnsi" w:hAnsiTheme="minorHAnsi"/>
        </w:rPr>
        <w:t xml:space="preserve">my experiences as a teacher, writer and researcher in the area of methodology. </w:t>
      </w:r>
    </w:p>
    <w:p w:rsidR="006666AE" w:rsidRDefault="006666AE" w:rsidP="009F776B">
      <w:pPr>
        <w:spacing w:after="0" w:line="240" w:lineRule="auto"/>
        <w:rPr>
          <w:rFonts w:asciiTheme="minorHAnsi" w:hAnsiTheme="minorHAnsi"/>
        </w:rPr>
      </w:pPr>
    </w:p>
    <w:p w:rsidR="006666AE" w:rsidRDefault="006666AE" w:rsidP="009F776B">
      <w:pPr>
        <w:spacing w:after="0" w:line="240" w:lineRule="auto"/>
        <w:rPr>
          <w:rFonts w:asciiTheme="minorHAnsi" w:hAnsiTheme="minorHAnsi"/>
          <w:b/>
        </w:rPr>
      </w:pPr>
      <w:r>
        <w:rPr>
          <w:rFonts w:asciiTheme="minorHAnsi" w:hAnsiTheme="minorHAnsi"/>
          <w:b/>
        </w:rPr>
        <w:t>THESIS</w:t>
      </w:r>
    </w:p>
    <w:p w:rsidR="006666AE" w:rsidRDefault="006666AE" w:rsidP="009F776B">
      <w:pPr>
        <w:spacing w:after="0" w:line="240" w:lineRule="auto"/>
        <w:rPr>
          <w:rFonts w:asciiTheme="minorHAnsi" w:hAnsiTheme="minorHAnsi"/>
        </w:rPr>
      </w:pPr>
    </w:p>
    <w:p w:rsidR="009F776B" w:rsidRDefault="007D13E5" w:rsidP="009F776B">
      <w:pPr>
        <w:spacing w:after="0" w:line="240" w:lineRule="auto"/>
        <w:rPr>
          <w:rFonts w:asciiTheme="minorHAnsi" w:hAnsiTheme="minorHAnsi"/>
        </w:rPr>
      </w:pPr>
      <w:r>
        <w:rPr>
          <w:rFonts w:asciiTheme="minorHAnsi" w:hAnsiTheme="minorHAnsi"/>
        </w:rPr>
        <w:t xml:space="preserve">My thesis is that sociology </w:t>
      </w:r>
      <w:r w:rsidR="009F776B">
        <w:rPr>
          <w:rFonts w:asciiTheme="minorHAnsi" w:hAnsiTheme="minorHAnsi"/>
        </w:rPr>
        <w:t xml:space="preserve">is riven </w:t>
      </w:r>
      <w:r w:rsidR="00EB6E91">
        <w:rPr>
          <w:rFonts w:asciiTheme="minorHAnsi" w:hAnsiTheme="minorHAnsi"/>
        </w:rPr>
        <w:t xml:space="preserve">today </w:t>
      </w:r>
      <w:r w:rsidR="009F776B">
        <w:rPr>
          <w:rFonts w:asciiTheme="minorHAnsi" w:hAnsiTheme="minorHAnsi"/>
        </w:rPr>
        <w:t xml:space="preserve">by the split </w:t>
      </w:r>
      <w:r w:rsidR="00EB6E91">
        <w:rPr>
          <w:rFonts w:asciiTheme="minorHAnsi" w:hAnsiTheme="minorHAnsi"/>
        </w:rPr>
        <w:t xml:space="preserve">between abstracted empiricism </w:t>
      </w:r>
      <w:r>
        <w:rPr>
          <w:rFonts w:asciiTheme="minorHAnsi" w:hAnsiTheme="minorHAnsi"/>
        </w:rPr>
        <w:t xml:space="preserve">and grand theory which </w:t>
      </w:r>
      <w:r w:rsidR="009F776B">
        <w:rPr>
          <w:rFonts w:asciiTheme="minorHAnsi" w:hAnsiTheme="minorHAnsi"/>
        </w:rPr>
        <w:t xml:space="preserve">C. Wright Mills (1959) lamented more than 50 years ago in his monograph </w:t>
      </w:r>
      <w:r w:rsidR="009F776B">
        <w:rPr>
          <w:rFonts w:asciiTheme="minorHAnsi" w:hAnsiTheme="minorHAnsi"/>
          <w:i/>
        </w:rPr>
        <w:t>The Sociological Imagination</w:t>
      </w:r>
      <w:r w:rsidR="009F776B">
        <w:rPr>
          <w:rFonts w:asciiTheme="minorHAnsi" w:hAnsiTheme="minorHAnsi"/>
        </w:rPr>
        <w:t xml:space="preserve">. </w:t>
      </w:r>
    </w:p>
    <w:p w:rsidR="00EB6E91" w:rsidRDefault="00EB6E91" w:rsidP="009F776B">
      <w:pPr>
        <w:spacing w:after="0" w:line="240" w:lineRule="auto"/>
        <w:rPr>
          <w:rFonts w:asciiTheme="minorHAnsi" w:hAnsiTheme="minorHAnsi"/>
        </w:rPr>
      </w:pPr>
    </w:p>
    <w:p w:rsidR="00EB6E91" w:rsidRDefault="00C10E9C" w:rsidP="009F776B">
      <w:pPr>
        <w:spacing w:after="0" w:line="240" w:lineRule="auto"/>
        <w:rPr>
          <w:rFonts w:asciiTheme="minorHAnsi" w:hAnsiTheme="minorHAnsi"/>
        </w:rPr>
      </w:pPr>
      <w:r>
        <w:rPr>
          <w:rFonts w:asciiTheme="minorHAnsi" w:hAnsiTheme="minorHAnsi"/>
        </w:rPr>
        <w:t xml:space="preserve">This </w:t>
      </w:r>
      <w:r w:rsidR="00EB6E91">
        <w:rPr>
          <w:rFonts w:asciiTheme="minorHAnsi" w:hAnsiTheme="minorHAnsi"/>
        </w:rPr>
        <w:t>split is most obvious in the teaching of research and methodology</w:t>
      </w:r>
      <w:r w:rsidR="006E1A17">
        <w:rPr>
          <w:rFonts w:asciiTheme="minorHAnsi" w:hAnsiTheme="minorHAnsi"/>
        </w:rPr>
        <w:t>. He</w:t>
      </w:r>
      <w:r w:rsidR="00EB6E91">
        <w:rPr>
          <w:rFonts w:asciiTheme="minorHAnsi" w:hAnsiTheme="minorHAnsi"/>
        </w:rPr>
        <w:t>re the binary of quantitative research</w:t>
      </w:r>
      <w:r w:rsidR="005A71D9">
        <w:rPr>
          <w:rFonts w:asciiTheme="minorHAnsi" w:hAnsiTheme="minorHAnsi"/>
        </w:rPr>
        <w:t xml:space="preserve"> and qualitative research map</w:t>
      </w:r>
      <w:r w:rsidR="00EB6E91">
        <w:rPr>
          <w:rFonts w:asciiTheme="minorHAnsi" w:hAnsiTheme="minorHAnsi"/>
        </w:rPr>
        <w:t xml:space="preserve"> directly on to the Millsian concerns of abstracted empiricism and grand theory. </w:t>
      </w:r>
    </w:p>
    <w:p w:rsidR="00EB6E91" w:rsidRDefault="00EB6E91" w:rsidP="009F776B">
      <w:pPr>
        <w:spacing w:after="0" w:line="240" w:lineRule="auto"/>
        <w:rPr>
          <w:rFonts w:asciiTheme="minorHAnsi" w:hAnsiTheme="minorHAnsi"/>
        </w:rPr>
      </w:pPr>
    </w:p>
    <w:p w:rsidR="00EB6E91" w:rsidRDefault="00C7043C" w:rsidP="009F776B">
      <w:pPr>
        <w:spacing w:after="0" w:line="240" w:lineRule="auto"/>
        <w:rPr>
          <w:rFonts w:asciiTheme="minorHAnsi" w:hAnsiTheme="minorHAnsi"/>
        </w:rPr>
      </w:pPr>
      <w:r>
        <w:rPr>
          <w:rFonts w:asciiTheme="minorHAnsi" w:hAnsiTheme="minorHAnsi"/>
        </w:rPr>
        <w:t xml:space="preserve">More concerning </w:t>
      </w:r>
      <w:r w:rsidR="00C10E9C">
        <w:rPr>
          <w:rFonts w:asciiTheme="minorHAnsi" w:hAnsiTheme="minorHAnsi"/>
        </w:rPr>
        <w:t xml:space="preserve">are the flow on </w:t>
      </w:r>
      <w:r>
        <w:rPr>
          <w:rFonts w:asciiTheme="minorHAnsi" w:hAnsiTheme="minorHAnsi"/>
        </w:rPr>
        <w:t xml:space="preserve">affects </w:t>
      </w:r>
      <w:r w:rsidR="00C10E9C">
        <w:rPr>
          <w:rFonts w:asciiTheme="minorHAnsi" w:hAnsiTheme="minorHAnsi"/>
        </w:rPr>
        <w:t xml:space="preserve">this binary opposition has on the research and publications of sociologists. I concur with Savage and Burrows (2007) that empirical sociology -sociology in general- is facing a crisis of credibility  (although not precisely </w:t>
      </w:r>
      <w:r w:rsidR="005A71D9">
        <w:rPr>
          <w:rFonts w:asciiTheme="minorHAnsi" w:hAnsiTheme="minorHAnsi"/>
        </w:rPr>
        <w:t xml:space="preserve">for </w:t>
      </w:r>
      <w:r w:rsidR="00C10E9C">
        <w:rPr>
          <w:rFonts w:asciiTheme="minorHAnsi" w:hAnsiTheme="minorHAnsi"/>
        </w:rPr>
        <w:t xml:space="preserve">the reasons they put forward). </w:t>
      </w:r>
    </w:p>
    <w:p w:rsidR="00C10E9C" w:rsidRDefault="00C10E9C" w:rsidP="009F776B">
      <w:pPr>
        <w:spacing w:after="0" w:line="240" w:lineRule="auto"/>
        <w:rPr>
          <w:rFonts w:asciiTheme="minorHAnsi" w:hAnsiTheme="minorHAnsi"/>
        </w:rPr>
      </w:pPr>
    </w:p>
    <w:p w:rsidR="00E3264F" w:rsidRDefault="00C10E9C" w:rsidP="009F776B">
      <w:pPr>
        <w:spacing w:after="0" w:line="240" w:lineRule="auto"/>
        <w:rPr>
          <w:rFonts w:asciiTheme="minorHAnsi" w:hAnsiTheme="minorHAnsi"/>
        </w:rPr>
      </w:pPr>
      <w:r>
        <w:rPr>
          <w:rFonts w:asciiTheme="minorHAnsi" w:hAnsiTheme="minorHAnsi"/>
        </w:rPr>
        <w:t>In the current conjuncture, which may indeed be the terminal moment of L</w:t>
      </w:r>
      <w:r w:rsidR="005A71D9">
        <w:rPr>
          <w:rFonts w:asciiTheme="minorHAnsi" w:hAnsiTheme="minorHAnsi"/>
        </w:rPr>
        <w:t xml:space="preserve">ate Capitalism, the response of sociology is unedifying and depressing. </w:t>
      </w:r>
    </w:p>
    <w:p w:rsidR="00E3264F" w:rsidRDefault="00E3264F" w:rsidP="009F776B">
      <w:pPr>
        <w:spacing w:after="0" w:line="240" w:lineRule="auto"/>
        <w:rPr>
          <w:rFonts w:asciiTheme="minorHAnsi" w:hAnsiTheme="minorHAnsi"/>
        </w:rPr>
      </w:pPr>
    </w:p>
    <w:p w:rsidR="00E3264F" w:rsidRDefault="005A71D9" w:rsidP="009F776B">
      <w:pPr>
        <w:spacing w:after="0" w:line="240" w:lineRule="auto"/>
        <w:rPr>
          <w:rFonts w:asciiTheme="minorHAnsi" w:hAnsiTheme="minorHAnsi"/>
        </w:rPr>
      </w:pPr>
      <w:r>
        <w:rPr>
          <w:rFonts w:asciiTheme="minorHAnsi" w:hAnsiTheme="minorHAnsi"/>
        </w:rPr>
        <w:lastRenderedPageBreak/>
        <w:t>On the one hand, are abstracted empiricist accounts (squarely located in qua</w:t>
      </w:r>
      <w:r w:rsidR="00203111">
        <w:rPr>
          <w:rFonts w:asciiTheme="minorHAnsi" w:hAnsiTheme="minorHAnsi"/>
        </w:rPr>
        <w:t>ntitative research) that (as is</w:t>
      </w:r>
      <w:r w:rsidR="00E3264F">
        <w:rPr>
          <w:rFonts w:asciiTheme="minorHAnsi" w:hAnsiTheme="minorHAnsi"/>
        </w:rPr>
        <w:t xml:space="preserve"> seemingly inevitable </w:t>
      </w:r>
      <w:r>
        <w:rPr>
          <w:rFonts w:asciiTheme="minorHAnsi" w:hAnsiTheme="minorHAnsi"/>
        </w:rPr>
        <w:t>with this sort of research) treat power, meaning and injustice as a series of socio-technical problems of rationing and compliance. If anything</w:t>
      </w:r>
      <w:r w:rsidR="00E3264F">
        <w:rPr>
          <w:rFonts w:asciiTheme="minorHAnsi" w:hAnsiTheme="minorHAnsi"/>
        </w:rPr>
        <w:t>,</w:t>
      </w:r>
      <w:r>
        <w:rPr>
          <w:rFonts w:asciiTheme="minorHAnsi" w:hAnsiTheme="minorHAnsi"/>
        </w:rPr>
        <w:t xml:space="preserve"> this sort of evidence without theory acts to extend the neoliberal</w:t>
      </w:r>
      <w:r w:rsidR="00E3264F">
        <w:rPr>
          <w:rFonts w:asciiTheme="minorHAnsi" w:hAnsiTheme="minorHAnsi"/>
        </w:rPr>
        <w:t xml:space="preserve"> / Thatcherite myth that ‘</w:t>
      </w:r>
      <w:r w:rsidR="00E3264F" w:rsidRPr="00E3264F">
        <w:rPr>
          <w:rFonts w:asciiTheme="minorHAnsi" w:hAnsiTheme="minorHAnsi"/>
        </w:rPr>
        <w:t xml:space="preserve">there is no </w:t>
      </w:r>
      <w:r w:rsidR="00E3264F">
        <w:rPr>
          <w:rFonts w:asciiTheme="minorHAnsi" w:hAnsiTheme="minorHAnsi"/>
        </w:rPr>
        <w:t xml:space="preserve">such thing as </w:t>
      </w:r>
      <w:r w:rsidR="00E3264F" w:rsidRPr="00E3264F">
        <w:rPr>
          <w:rFonts w:asciiTheme="minorHAnsi" w:hAnsiTheme="minorHAnsi"/>
        </w:rPr>
        <w:t xml:space="preserve">society only individuals and </w:t>
      </w:r>
      <w:r w:rsidR="00E3264F">
        <w:rPr>
          <w:rFonts w:asciiTheme="minorHAnsi" w:hAnsiTheme="minorHAnsi"/>
        </w:rPr>
        <w:t xml:space="preserve">their families.’ </w:t>
      </w:r>
    </w:p>
    <w:p w:rsidR="00E3264F" w:rsidRDefault="00E3264F" w:rsidP="009F776B">
      <w:pPr>
        <w:spacing w:after="0" w:line="240" w:lineRule="auto"/>
        <w:rPr>
          <w:rFonts w:asciiTheme="minorHAnsi" w:hAnsiTheme="minorHAnsi"/>
        </w:rPr>
      </w:pPr>
    </w:p>
    <w:p w:rsidR="00C10E9C" w:rsidRDefault="00E3264F" w:rsidP="009F776B">
      <w:pPr>
        <w:spacing w:after="0" w:line="240" w:lineRule="auto"/>
        <w:rPr>
          <w:rFonts w:asciiTheme="minorHAnsi" w:hAnsiTheme="minorHAnsi"/>
        </w:rPr>
      </w:pPr>
      <w:r>
        <w:rPr>
          <w:rFonts w:asciiTheme="minorHAnsi" w:hAnsiTheme="minorHAnsi"/>
        </w:rPr>
        <w:t xml:space="preserve">On the other hand, the top of the sociological hierarchy remains dominated by grand theorists. They may no longer be the champions of postmodernism – which Matthewman and Hoey (2006) argue </w:t>
      </w:r>
      <w:r>
        <w:rPr>
          <w:rFonts w:asciiTheme="minorHAnsi" w:hAnsiTheme="minorHAnsi"/>
          <w:lang w:val="en-GB"/>
        </w:rPr>
        <w:t xml:space="preserve">never made it out of the Twentieth Century. But they have embraced a purportedly Marxist / materialist analysis of the ‘financial crisis’ in a decidedly philosophical manner. </w:t>
      </w:r>
      <w:r w:rsidR="001529C5">
        <w:rPr>
          <w:rFonts w:asciiTheme="minorHAnsi" w:hAnsiTheme="minorHAnsi"/>
          <w:lang w:val="en-GB"/>
        </w:rPr>
        <w:t xml:space="preserve">Think Bauman and Zizek. Their modus operandi is precisely the </w:t>
      </w:r>
      <w:r w:rsidR="001529C5">
        <w:rPr>
          <w:rFonts w:asciiTheme="minorHAnsi" w:hAnsiTheme="minorHAnsi"/>
        </w:rPr>
        <w:t>syncretism formerly practiced by structural functionalist</w:t>
      </w:r>
      <w:r w:rsidR="00203111">
        <w:rPr>
          <w:rFonts w:asciiTheme="minorHAnsi" w:hAnsiTheme="minorHAnsi"/>
        </w:rPr>
        <w:t>s</w:t>
      </w:r>
      <w:r w:rsidR="001529C5">
        <w:rPr>
          <w:rFonts w:asciiTheme="minorHAnsi" w:hAnsiTheme="minorHAnsi"/>
        </w:rPr>
        <w:t xml:space="preserve">, and eviscerated by Mills in 1959. What </w:t>
      </w:r>
      <w:r w:rsidR="00203111">
        <w:rPr>
          <w:rFonts w:asciiTheme="minorHAnsi" w:hAnsiTheme="minorHAnsi"/>
        </w:rPr>
        <w:t>they produce is</w:t>
      </w:r>
      <w:r w:rsidR="001529C5">
        <w:rPr>
          <w:rFonts w:asciiTheme="minorHAnsi" w:hAnsiTheme="minorHAnsi"/>
        </w:rPr>
        <w:t xml:space="preserve"> theory without evidence. Inexact philosophy in other words. </w:t>
      </w:r>
    </w:p>
    <w:p w:rsidR="000775FB" w:rsidRDefault="000775FB" w:rsidP="009F776B">
      <w:pPr>
        <w:spacing w:after="0" w:line="240" w:lineRule="auto"/>
        <w:rPr>
          <w:rFonts w:asciiTheme="minorHAnsi" w:hAnsiTheme="minorHAnsi"/>
        </w:rPr>
      </w:pPr>
    </w:p>
    <w:p w:rsidR="000775FB" w:rsidRDefault="000775FB" w:rsidP="009F776B">
      <w:pPr>
        <w:spacing w:after="0" w:line="240" w:lineRule="auto"/>
        <w:rPr>
          <w:rFonts w:asciiTheme="minorHAnsi" w:hAnsiTheme="minorHAnsi"/>
        </w:rPr>
      </w:pPr>
      <w:r>
        <w:rPr>
          <w:rFonts w:asciiTheme="minorHAnsi" w:hAnsiTheme="minorHAnsi"/>
        </w:rPr>
        <w:t xml:space="preserve">The balance of </w:t>
      </w:r>
      <w:r w:rsidR="00AE3DBC">
        <w:rPr>
          <w:rFonts w:asciiTheme="minorHAnsi" w:hAnsiTheme="minorHAnsi"/>
        </w:rPr>
        <w:t xml:space="preserve">my </w:t>
      </w:r>
      <w:r>
        <w:rPr>
          <w:rFonts w:asciiTheme="minorHAnsi" w:hAnsiTheme="minorHAnsi"/>
        </w:rPr>
        <w:t xml:space="preserve">paper deals mainly with how sociology got from the binary opposition of 1959 to the binary opposition of 2012. I pay particular attention to the Science Wars of the 1970s and the Science Wars Redux of the 1990s (which undid most of the previous good work). </w:t>
      </w:r>
    </w:p>
    <w:p w:rsidR="000775FB" w:rsidRDefault="000775FB" w:rsidP="009F776B">
      <w:pPr>
        <w:spacing w:after="0" w:line="240" w:lineRule="auto"/>
        <w:rPr>
          <w:rFonts w:asciiTheme="minorHAnsi" w:hAnsiTheme="minorHAnsi"/>
        </w:rPr>
      </w:pPr>
    </w:p>
    <w:p w:rsidR="000775FB" w:rsidRDefault="000775FB" w:rsidP="009F776B">
      <w:pPr>
        <w:spacing w:after="0" w:line="240" w:lineRule="auto"/>
        <w:rPr>
          <w:rFonts w:asciiTheme="minorHAnsi" w:hAnsiTheme="minorHAnsi"/>
        </w:rPr>
      </w:pPr>
      <w:r>
        <w:rPr>
          <w:rFonts w:asciiTheme="minorHAnsi" w:hAnsiTheme="minorHAnsi"/>
        </w:rPr>
        <w:t xml:space="preserve">I conclude with a list of things to be done: starting with the concrete suggestions </w:t>
      </w:r>
      <w:r w:rsidR="00203111">
        <w:rPr>
          <w:rFonts w:asciiTheme="minorHAnsi" w:hAnsiTheme="minorHAnsi"/>
        </w:rPr>
        <w:t>to improve teaching; culminating</w:t>
      </w:r>
      <w:r>
        <w:rPr>
          <w:rFonts w:asciiTheme="minorHAnsi" w:hAnsiTheme="minorHAnsi"/>
        </w:rPr>
        <w:t xml:space="preserve"> in a call for a Science Wars 3, the aim of which must be the development of a ‘reflexive positivism’. </w:t>
      </w:r>
    </w:p>
    <w:p w:rsidR="002F4525" w:rsidRDefault="002F4525" w:rsidP="00FA67CE">
      <w:pPr>
        <w:spacing w:after="0" w:line="240" w:lineRule="auto"/>
        <w:rPr>
          <w:rFonts w:asciiTheme="minorHAnsi" w:hAnsiTheme="minorHAnsi"/>
        </w:rPr>
      </w:pPr>
    </w:p>
    <w:p w:rsidR="00FA67CE" w:rsidRPr="008829F3" w:rsidRDefault="00AE3DBC" w:rsidP="00FA67CE">
      <w:pPr>
        <w:spacing w:after="0" w:line="240" w:lineRule="auto"/>
        <w:rPr>
          <w:rFonts w:asciiTheme="minorHAnsi" w:hAnsiTheme="minorHAnsi"/>
          <w:b/>
          <w:bCs/>
          <w:caps/>
        </w:rPr>
      </w:pPr>
      <w:r>
        <w:rPr>
          <w:rFonts w:asciiTheme="minorHAnsi" w:hAnsiTheme="minorHAnsi"/>
          <w:b/>
          <w:bCs/>
          <w:caps/>
        </w:rPr>
        <w:t xml:space="preserve">C. Wright Mills and </w:t>
      </w:r>
      <w:r w:rsidR="00654B85" w:rsidRPr="008829F3">
        <w:rPr>
          <w:rFonts w:asciiTheme="minorHAnsi" w:hAnsiTheme="minorHAnsi"/>
          <w:b/>
          <w:bCs/>
          <w:caps/>
        </w:rPr>
        <w:t>The Sociological Imagination</w:t>
      </w:r>
    </w:p>
    <w:p w:rsidR="00FA67CE" w:rsidRDefault="00FA67CE" w:rsidP="00F2203D">
      <w:pPr>
        <w:spacing w:after="0" w:line="240" w:lineRule="auto"/>
        <w:rPr>
          <w:rFonts w:asciiTheme="minorHAnsi" w:hAnsiTheme="minorHAnsi"/>
        </w:rPr>
      </w:pPr>
    </w:p>
    <w:p w:rsidR="006A0F48" w:rsidRDefault="006A0F48" w:rsidP="00654B85">
      <w:pPr>
        <w:spacing w:after="0" w:line="240" w:lineRule="auto"/>
        <w:ind w:left="567" w:right="567"/>
        <w:rPr>
          <w:rFonts w:asciiTheme="minorHAnsi" w:hAnsiTheme="minorHAnsi"/>
        </w:rPr>
      </w:pPr>
      <w:r>
        <w:rPr>
          <w:rFonts w:asciiTheme="minorHAnsi" w:hAnsiTheme="minorHAnsi"/>
        </w:rPr>
        <w:t>“</w:t>
      </w:r>
      <w:r w:rsidRPr="00351565">
        <w:rPr>
          <w:rFonts w:asciiTheme="minorHAnsi" w:hAnsiTheme="minorHAnsi"/>
        </w:rPr>
        <w:t xml:space="preserve">The </w:t>
      </w:r>
      <w:r w:rsidRPr="00351565">
        <w:rPr>
          <w:rFonts w:asciiTheme="minorHAnsi" w:hAnsiTheme="minorHAnsi"/>
          <w:i/>
          <w:iCs/>
        </w:rPr>
        <w:t>sociological imagination</w:t>
      </w:r>
      <w:r w:rsidRPr="00351565">
        <w:rPr>
          <w:rFonts w:asciiTheme="minorHAnsi" w:hAnsiTheme="minorHAnsi"/>
        </w:rPr>
        <w:t xml:space="preserve"> is the capacity to shift from one perspective to another: from the political to the psychological; from examination of a single family to comparative assessment of the national budgets of the world; from the theological school to the military establishment; from considerations of an oil industry to studies of contemporary poetry</w:t>
      </w:r>
      <w:r>
        <w:rPr>
          <w:rFonts w:asciiTheme="minorHAnsi" w:hAnsiTheme="minorHAnsi"/>
        </w:rPr>
        <w:t xml:space="preserve">.” (Mills, 1959: 6-7). </w:t>
      </w:r>
    </w:p>
    <w:p w:rsidR="006A0F48" w:rsidRDefault="006A0F48" w:rsidP="00F2203D">
      <w:pPr>
        <w:spacing w:after="0" w:line="240" w:lineRule="auto"/>
        <w:rPr>
          <w:rFonts w:asciiTheme="minorHAnsi" w:hAnsiTheme="minorHAnsi"/>
        </w:rPr>
      </w:pPr>
    </w:p>
    <w:p w:rsidR="00DA6D40" w:rsidRDefault="00DA6D40" w:rsidP="00DA6D40">
      <w:pPr>
        <w:spacing w:after="0" w:line="240" w:lineRule="auto"/>
        <w:rPr>
          <w:rFonts w:asciiTheme="minorHAnsi" w:hAnsiTheme="minorHAnsi"/>
        </w:rPr>
      </w:pPr>
      <w:r>
        <w:rPr>
          <w:rFonts w:asciiTheme="minorHAnsi" w:hAnsiTheme="minorHAnsi"/>
        </w:rPr>
        <w:t xml:space="preserve">For C. Wright Mills the sociological imagination constituted a way forward in the form </w:t>
      </w:r>
      <w:r w:rsidR="00757380">
        <w:rPr>
          <w:rFonts w:asciiTheme="minorHAnsi" w:hAnsiTheme="minorHAnsi"/>
        </w:rPr>
        <w:t>critical of</w:t>
      </w:r>
      <w:r>
        <w:rPr>
          <w:rFonts w:asciiTheme="minorHAnsi" w:hAnsiTheme="minorHAnsi"/>
        </w:rPr>
        <w:t xml:space="preserve"> grand theory and abstracted empiricism. </w:t>
      </w:r>
    </w:p>
    <w:p w:rsidR="00757380" w:rsidRDefault="00757380" w:rsidP="00DA6D40">
      <w:pPr>
        <w:spacing w:after="0" w:line="240" w:lineRule="auto"/>
        <w:rPr>
          <w:rFonts w:asciiTheme="minorHAnsi" w:hAnsiTheme="minorHAnsi"/>
        </w:rPr>
      </w:pPr>
    </w:p>
    <w:p w:rsidR="00216220" w:rsidRDefault="00757380" w:rsidP="00DA6D40">
      <w:pPr>
        <w:spacing w:after="0" w:line="240" w:lineRule="auto"/>
        <w:rPr>
          <w:rFonts w:asciiTheme="minorHAnsi" w:hAnsiTheme="minorHAnsi"/>
        </w:rPr>
      </w:pPr>
      <w:r w:rsidRPr="00AE3DBC">
        <w:rPr>
          <w:rFonts w:asciiTheme="minorHAnsi" w:hAnsiTheme="minorHAnsi"/>
          <w:bCs/>
        </w:rPr>
        <w:t>Abstracted empiricism</w:t>
      </w:r>
      <w:r w:rsidR="00261BD8">
        <w:rPr>
          <w:rFonts w:asciiTheme="minorHAnsi" w:hAnsiTheme="minorHAnsi"/>
          <w:bCs/>
        </w:rPr>
        <w:t xml:space="preserve"> </w:t>
      </w:r>
      <w:r>
        <w:rPr>
          <w:rFonts w:asciiTheme="minorHAnsi" w:hAnsiTheme="minorHAnsi"/>
        </w:rPr>
        <w:t xml:space="preserve">refers to </w:t>
      </w:r>
      <w:r w:rsidR="00A40F0D">
        <w:rPr>
          <w:rFonts w:asciiTheme="minorHAnsi" w:hAnsiTheme="minorHAnsi"/>
        </w:rPr>
        <w:t xml:space="preserve">sociological inquiry that fetishsizes the collection of data, of social facts, at the expense of </w:t>
      </w:r>
      <w:r w:rsidR="00216220">
        <w:rPr>
          <w:rFonts w:asciiTheme="minorHAnsi" w:hAnsiTheme="minorHAnsi"/>
        </w:rPr>
        <w:t xml:space="preserve">an </w:t>
      </w:r>
      <w:r w:rsidR="00A40F0D">
        <w:rPr>
          <w:rFonts w:asciiTheme="minorHAnsi" w:hAnsiTheme="minorHAnsi"/>
        </w:rPr>
        <w:t>analysis of so</w:t>
      </w:r>
      <w:r w:rsidR="00216220">
        <w:rPr>
          <w:rFonts w:asciiTheme="minorHAnsi" w:hAnsiTheme="minorHAnsi"/>
        </w:rPr>
        <w:t xml:space="preserve">cial and historical contexts. </w:t>
      </w:r>
    </w:p>
    <w:p w:rsidR="00216220" w:rsidRDefault="00216220" w:rsidP="00DA6D40">
      <w:pPr>
        <w:spacing w:after="0" w:line="240" w:lineRule="auto"/>
        <w:rPr>
          <w:rFonts w:asciiTheme="minorHAnsi" w:hAnsiTheme="minorHAnsi"/>
        </w:rPr>
      </w:pPr>
    </w:p>
    <w:p w:rsidR="00A95E38" w:rsidRDefault="00216220" w:rsidP="00DA6D40">
      <w:pPr>
        <w:spacing w:after="0" w:line="240" w:lineRule="auto"/>
        <w:rPr>
          <w:rFonts w:asciiTheme="minorHAnsi" w:hAnsiTheme="minorHAnsi"/>
        </w:rPr>
      </w:pPr>
      <w:r>
        <w:rPr>
          <w:rFonts w:asciiTheme="minorHAnsi" w:hAnsiTheme="minorHAnsi"/>
        </w:rPr>
        <w:t>Abstracted empiricism</w:t>
      </w:r>
      <w:r w:rsidR="00A40F0D">
        <w:rPr>
          <w:rFonts w:asciiTheme="minorHAnsi" w:hAnsiTheme="minorHAnsi"/>
        </w:rPr>
        <w:t xml:space="preserve"> tends to be blind to social structure and </w:t>
      </w:r>
      <w:r w:rsidR="00754B54">
        <w:rPr>
          <w:rFonts w:asciiTheme="minorHAnsi" w:hAnsiTheme="minorHAnsi"/>
        </w:rPr>
        <w:t xml:space="preserve">the </w:t>
      </w:r>
      <w:r w:rsidR="00A40F0D">
        <w:rPr>
          <w:rFonts w:asciiTheme="minorHAnsi" w:hAnsiTheme="minorHAnsi"/>
        </w:rPr>
        <w:t xml:space="preserve">realist verities of power and meaning. Typically abstracted empiricism is associated with ‘quantitative’ research. </w:t>
      </w:r>
      <w:r w:rsidR="00754B54">
        <w:rPr>
          <w:rFonts w:asciiTheme="minorHAnsi" w:hAnsiTheme="minorHAnsi"/>
        </w:rPr>
        <w:t xml:space="preserve">Mills’ main target was Paul Lazerfeld. </w:t>
      </w:r>
    </w:p>
    <w:p w:rsidR="00A95E38" w:rsidRDefault="00A95E38" w:rsidP="00DA6D40">
      <w:pPr>
        <w:spacing w:after="0" w:line="240" w:lineRule="auto"/>
        <w:rPr>
          <w:rFonts w:asciiTheme="minorHAnsi" w:hAnsiTheme="minorHAnsi"/>
        </w:rPr>
      </w:pPr>
    </w:p>
    <w:p w:rsidR="00757380" w:rsidRDefault="00A40F0D" w:rsidP="00DA6D40">
      <w:pPr>
        <w:spacing w:after="0" w:line="240" w:lineRule="auto"/>
        <w:rPr>
          <w:rFonts w:asciiTheme="minorHAnsi" w:hAnsiTheme="minorHAnsi"/>
        </w:rPr>
      </w:pPr>
      <w:r>
        <w:rPr>
          <w:rFonts w:asciiTheme="minorHAnsi" w:hAnsiTheme="minorHAnsi"/>
        </w:rPr>
        <w:t xml:space="preserve">Survey research was and remains the </w:t>
      </w:r>
      <w:r w:rsidR="00A95E38">
        <w:rPr>
          <w:rFonts w:asciiTheme="minorHAnsi" w:hAnsiTheme="minorHAnsi"/>
        </w:rPr>
        <w:t>epitome of abstracted empiricism. However the capacity of software packages like</w:t>
      </w:r>
      <w:r w:rsidR="00A95E38" w:rsidRPr="00A95E38">
        <w:t xml:space="preserve"> </w:t>
      </w:r>
      <w:r w:rsidR="00A95E38" w:rsidRPr="00A95E38">
        <w:rPr>
          <w:rFonts w:asciiTheme="minorHAnsi" w:hAnsiTheme="minorHAnsi"/>
        </w:rPr>
        <w:t>N</w:t>
      </w:r>
      <w:r w:rsidR="00A95E38">
        <w:rPr>
          <w:rFonts w:asciiTheme="minorHAnsi" w:hAnsiTheme="minorHAnsi"/>
        </w:rPr>
        <w:t>V</w:t>
      </w:r>
      <w:r w:rsidR="00A95E38" w:rsidRPr="00A95E38">
        <w:rPr>
          <w:rFonts w:asciiTheme="minorHAnsi" w:hAnsiTheme="minorHAnsi"/>
        </w:rPr>
        <w:t>ivo</w:t>
      </w:r>
      <w:r w:rsidR="00A95E38">
        <w:rPr>
          <w:rFonts w:asciiTheme="minorHAnsi" w:hAnsiTheme="minorHAnsi"/>
        </w:rPr>
        <w:t xml:space="preserve"> and NUD*IST  (</w:t>
      </w:r>
      <w:r w:rsidR="00A95E38" w:rsidRPr="00A95E38">
        <w:rPr>
          <w:rFonts w:asciiTheme="minorHAnsi" w:hAnsiTheme="minorHAnsi"/>
        </w:rPr>
        <w:t>Non-</w:t>
      </w:r>
      <w:r w:rsidR="00A95E38" w:rsidRPr="00A95E38">
        <w:rPr>
          <w:rFonts w:asciiTheme="minorHAnsi" w:hAnsiTheme="minorHAnsi"/>
          <w:bCs/>
        </w:rPr>
        <w:t>numerical</w:t>
      </w:r>
      <w:r w:rsidR="00A95E38" w:rsidRPr="00A95E38">
        <w:rPr>
          <w:rFonts w:asciiTheme="minorHAnsi" w:hAnsiTheme="minorHAnsi"/>
        </w:rPr>
        <w:t xml:space="preserve"> Unstructured Data Indexing</w:t>
      </w:r>
      <w:r w:rsidR="00A95E38">
        <w:rPr>
          <w:rFonts w:asciiTheme="minorHAnsi" w:hAnsiTheme="minorHAnsi"/>
        </w:rPr>
        <w:t>) to quantify the qualitative has given fresh legs to abstracted empiric</w:t>
      </w:r>
      <w:r w:rsidR="00261BD8">
        <w:rPr>
          <w:rFonts w:asciiTheme="minorHAnsi" w:hAnsiTheme="minorHAnsi"/>
        </w:rPr>
        <w:t xml:space="preserve">ism which </w:t>
      </w:r>
      <w:r w:rsidR="00754B54">
        <w:rPr>
          <w:rFonts w:asciiTheme="minorHAnsi" w:hAnsiTheme="minorHAnsi"/>
        </w:rPr>
        <w:t>Mills never envisioned.</w:t>
      </w:r>
    </w:p>
    <w:p w:rsidR="00754B54" w:rsidRDefault="00754B54" w:rsidP="00DA6D40">
      <w:pPr>
        <w:spacing w:after="0" w:line="240" w:lineRule="auto"/>
        <w:rPr>
          <w:rFonts w:asciiTheme="minorHAnsi" w:hAnsiTheme="minorHAnsi"/>
        </w:rPr>
      </w:pPr>
    </w:p>
    <w:p w:rsidR="00754B54" w:rsidRDefault="00754B54" w:rsidP="00DA6D40">
      <w:pPr>
        <w:spacing w:after="0" w:line="240" w:lineRule="auto"/>
        <w:rPr>
          <w:rFonts w:asciiTheme="minorHAnsi" w:hAnsiTheme="minorHAnsi"/>
        </w:rPr>
      </w:pPr>
      <w:r w:rsidRPr="00AE3DBC">
        <w:rPr>
          <w:rFonts w:asciiTheme="minorHAnsi" w:hAnsiTheme="minorHAnsi"/>
        </w:rPr>
        <w:lastRenderedPageBreak/>
        <w:t>Grand theory</w:t>
      </w:r>
      <w:r>
        <w:rPr>
          <w:rFonts w:asciiTheme="minorHAnsi" w:hAnsiTheme="minorHAnsi"/>
        </w:rPr>
        <w:t xml:space="preserve"> refers to sociological inquiry that privileges abstraction and, in so doing </w:t>
      </w:r>
      <w:r w:rsidRPr="00216220">
        <w:rPr>
          <w:rFonts w:asciiTheme="minorHAnsi" w:hAnsiTheme="minorHAnsi"/>
          <w:i/>
        </w:rPr>
        <w:t>also</w:t>
      </w:r>
      <w:r>
        <w:rPr>
          <w:rFonts w:asciiTheme="minorHAnsi" w:hAnsiTheme="minorHAnsi"/>
        </w:rPr>
        <w:t xml:space="preserve"> ignores social and historical contexts. </w:t>
      </w:r>
      <w:r w:rsidR="00790D1C">
        <w:rPr>
          <w:rFonts w:asciiTheme="minorHAnsi" w:hAnsiTheme="minorHAnsi"/>
        </w:rPr>
        <w:t xml:space="preserve">Typically grand theory is associated with abstraction and syncretism. </w:t>
      </w:r>
      <w:r>
        <w:rPr>
          <w:rFonts w:asciiTheme="minorHAnsi" w:hAnsiTheme="minorHAnsi"/>
        </w:rPr>
        <w:t>Mill</w:t>
      </w:r>
      <w:r w:rsidR="00654B85">
        <w:rPr>
          <w:rFonts w:asciiTheme="minorHAnsi" w:hAnsiTheme="minorHAnsi"/>
        </w:rPr>
        <w:t>s’</w:t>
      </w:r>
      <w:r>
        <w:rPr>
          <w:rFonts w:asciiTheme="minorHAnsi" w:hAnsiTheme="minorHAnsi"/>
        </w:rPr>
        <w:t xml:space="preserve"> main target here was Talcott Parsons. </w:t>
      </w:r>
    </w:p>
    <w:p w:rsidR="00790D1C" w:rsidRDefault="00790D1C" w:rsidP="00DA6D40">
      <w:pPr>
        <w:spacing w:after="0" w:line="240" w:lineRule="auto"/>
        <w:rPr>
          <w:rFonts w:asciiTheme="minorHAnsi" w:hAnsiTheme="minorHAnsi"/>
        </w:rPr>
      </w:pPr>
    </w:p>
    <w:p w:rsidR="00667EF0" w:rsidRDefault="00790D1C" w:rsidP="00DA6D40">
      <w:pPr>
        <w:spacing w:after="0" w:line="240" w:lineRule="auto"/>
        <w:rPr>
          <w:rFonts w:asciiTheme="minorHAnsi" w:hAnsiTheme="minorHAnsi"/>
        </w:rPr>
      </w:pPr>
      <w:r w:rsidRPr="009C79AD">
        <w:rPr>
          <w:rFonts w:asciiTheme="minorHAnsi" w:hAnsiTheme="minorHAnsi"/>
        </w:rPr>
        <w:t>Abstracted</w:t>
      </w:r>
      <w:r>
        <w:rPr>
          <w:rFonts w:asciiTheme="minorHAnsi" w:hAnsiTheme="minorHAnsi"/>
        </w:rPr>
        <w:t xml:space="preserve"> empiricism and grand theory are both aspects of positivism. Positivists have the greatest confidence in the capacity of science and scientists to ascertain social reality from social facts. </w:t>
      </w:r>
    </w:p>
    <w:p w:rsidR="006A0F48" w:rsidRDefault="006A0F48" w:rsidP="00DA6D40">
      <w:pPr>
        <w:spacing w:after="0" w:line="240" w:lineRule="auto"/>
        <w:rPr>
          <w:rFonts w:asciiTheme="minorHAnsi" w:hAnsiTheme="minorHAnsi"/>
        </w:rPr>
      </w:pPr>
    </w:p>
    <w:p w:rsidR="00DA6D40" w:rsidRPr="009F776B" w:rsidRDefault="00DA6D40" w:rsidP="009F776B">
      <w:pPr>
        <w:spacing w:after="0" w:line="240" w:lineRule="auto"/>
        <w:rPr>
          <w:rFonts w:asciiTheme="minorHAnsi" w:hAnsiTheme="minorHAnsi"/>
          <w:b/>
        </w:rPr>
      </w:pPr>
      <w:r w:rsidRPr="00530A14">
        <w:rPr>
          <w:rFonts w:asciiTheme="minorHAnsi" w:hAnsiTheme="minorHAnsi"/>
          <w:lang w:val="en-GB"/>
        </w:rPr>
        <w:t xml:space="preserve">Mills (1959: 8-9) argued that one of the most important distinctions sociologists can make is between “personal troubles and public issues”. Personal troubles are the realm of individual values and character. They are played out primarily within circles of intimate social relations or </w:t>
      </w:r>
      <w:r w:rsidRPr="00530A14">
        <w:rPr>
          <w:rFonts w:asciiTheme="minorHAnsi" w:hAnsiTheme="minorHAnsi"/>
          <w:i/>
          <w:iCs/>
        </w:rPr>
        <w:t>milieu</w:t>
      </w:r>
      <w:r w:rsidRPr="00530A14">
        <w:rPr>
          <w:rFonts w:asciiTheme="minorHAnsi" w:hAnsiTheme="minorHAnsi"/>
          <w:iCs/>
        </w:rPr>
        <w:t xml:space="preserve">. Public issues transcend </w:t>
      </w:r>
      <w:r w:rsidR="008E0FB8">
        <w:rPr>
          <w:rFonts w:asciiTheme="minorHAnsi" w:hAnsiTheme="minorHAnsi"/>
          <w:i/>
          <w:iCs/>
        </w:rPr>
        <w:t>milieu</w:t>
      </w:r>
      <w:r w:rsidRPr="00530A14">
        <w:rPr>
          <w:rFonts w:asciiTheme="minorHAnsi" w:hAnsiTheme="minorHAnsi"/>
          <w:i/>
          <w:iCs/>
        </w:rPr>
        <w:t xml:space="preserve">. </w:t>
      </w:r>
      <w:r w:rsidRPr="00530A14">
        <w:rPr>
          <w:rFonts w:asciiTheme="minorHAnsi" w:hAnsiTheme="minorHAnsi"/>
          <w:iCs/>
        </w:rPr>
        <w:t xml:space="preserve">Issues are a public matter that typically involve the crisis of some institution or norm. </w:t>
      </w:r>
      <w:r w:rsidR="002474A1">
        <w:rPr>
          <w:rFonts w:asciiTheme="minorHAnsi" w:hAnsiTheme="minorHAnsi"/>
          <w:iCs/>
        </w:rPr>
        <w:t xml:space="preserve">The sociological imagination is then about finding the limits to social action. </w:t>
      </w:r>
      <w:r w:rsidR="00757380">
        <w:rPr>
          <w:rFonts w:asciiTheme="minorHAnsi" w:hAnsiTheme="minorHAnsi"/>
          <w:iCs/>
        </w:rPr>
        <w:t>For example, u</w:t>
      </w:r>
      <w:r w:rsidRPr="00530A14">
        <w:rPr>
          <w:rFonts w:asciiTheme="minorHAnsi" w:hAnsiTheme="minorHAnsi"/>
          <w:iCs/>
        </w:rPr>
        <w:t xml:space="preserve">nemployment is one such issue (Mills 1959: 9). </w:t>
      </w:r>
    </w:p>
    <w:p w:rsidR="00DA6D40" w:rsidRDefault="00DA6D40" w:rsidP="00DA6D40">
      <w:pPr>
        <w:spacing w:after="0" w:line="240" w:lineRule="auto"/>
        <w:rPr>
          <w:rFonts w:asciiTheme="minorHAnsi" w:hAnsiTheme="minorHAnsi"/>
          <w:iCs/>
        </w:rPr>
      </w:pPr>
    </w:p>
    <w:p w:rsidR="00DA6D40" w:rsidRDefault="009F776B" w:rsidP="00AE3DBC">
      <w:pPr>
        <w:spacing w:after="0" w:line="240" w:lineRule="auto"/>
        <w:rPr>
          <w:rFonts w:asciiTheme="minorHAnsi" w:hAnsiTheme="minorHAnsi"/>
          <w:iCs/>
        </w:rPr>
      </w:pPr>
      <w:r>
        <w:rPr>
          <w:rFonts w:asciiTheme="minorHAnsi" w:hAnsiTheme="minorHAnsi"/>
          <w:iCs/>
        </w:rPr>
        <w:t>The key aim</w:t>
      </w:r>
      <w:r w:rsidR="00DA6D40" w:rsidRPr="00530A14">
        <w:rPr>
          <w:rFonts w:asciiTheme="minorHAnsi" w:hAnsiTheme="minorHAnsi"/>
          <w:iCs/>
        </w:rPr>
        <w:t xml:space="preserve"> of </w:t>
      </w:r>
      <w:r w:rsidR="006A0F48">
        <w:rPr>
          <w:rFonts w:asciiTheme="minorHAnsi" w:hAnsiTheme="minorHAnsi"/>
          <w:iCs/>
        </w:rPr>
        <w:t xml:space="preserve">Millsian </w:t>
      </w:r>
      <w:r w:rsidR="00DA6D40" w:rsidRPr="00530A14">
        <w:rPr>
          <w:rFonts w:asciiTheme="minorHAnsi" w:hAnsiTheme="minorHAnsi"/>
          <w:iCs/>
        </w:rPr>
        <w:t>sociology</w:t>
      </w:r>
      <w:r w:rsidR="006A0F48">
        <w:rPr>
          <w:rFonts w:asciiTheme="minorHAnsi" w:hAnsiTheme="minorHAnsi"/>
          <w:iCs/>
        </w:rPr>
        <w:t>, the deployment of a sociological imagination</w:t>
      </w:r>
      <w:r>
        <w:rPr>
          <w:rFonts w:asciiTheme="minorHAnsi" w:hAnsiTheme="minorHAnsi"/>
          <w:iCs/>
        </w:rPr>
        <w:t>,</w:t>
      </w:r>
      <w:r w:rsidR="00DA6D40">
        <w:rPr>
          <w:rFonts w:asciiTheme="minorHAnsi" w:hAnsiTheme="minorHAnsi"/>
          <w:iCs/>
        </w:rPr>
        <w:t xml:space="preserve"> </w:t>
      </w:r>
      <w:r w:rsidR="00DA6D40" w:rsidRPr="00530A14">
        <w:rPr>
          <w:rFonts w:asciiTheme="minorHAnsi" w:hAnsiTheme="minorHAnsi"/>
          <w:iCs/>
        </w:rPr>
        <w:t xml:space="preserve">is to highlight where personal troubles end and public issues begin, and to offer solutions. </w:t>
      </w:r>
      <w:r w:rsidR="00261BD8">
        <w:rPr>
          <w:rFonts w:asciiTheme="minorHAnsi" w:hAnsiTheme="minorHAnsi"/>
          <w:iCs/>
        </w:rPr>
        <w:t>Millsian sociology wa</w:t>
      </w:r>
      <w:r w:rsidR="00E60340" w:rsidRPr="00530A14">
        <w:rPr>
          <w:rFonts w:asciiTheme="minorHAnsi" w:hAnsiTheme="minorHAnsi"/>
          <w:iCs/>
        </w:rPr>
        <w:t xml:space="preserve">s therefore as much about </w:t>
      </w:r>
      <w:r w:rsidR="00E60340">
        <w:rPr>
          <w:rFonts w:asciiTheme="minorHAnsi" w:hAnsiTheme="minorHAnsi"/>
          <w:iCs/>
        </w:rPr>
        <w:t xml:space="preserve">politics and </w:t>
      </w:r>
      <w:r w:rsidR="00261BD8">
        <w:rPr>
          <w:rFonts w:asciiTheme="minorHAnsi" w:hAnsiTheme="minorHAnsi"/>
          <w:iCs/>
        </w:rPr>
        <w:t>problem-solving as it wa</w:t>
      </w:r>
      <w:r w:rsidR="00E60340" w:rsidRPr="00530A14">
        <w:rPr>
          <w:rFonts w:asciiTheme="minorHAnsi" w:hAnsiTheme="minorHAnsi"/>
          <w:iCs/>
        </w:rPr>
        <w:t>s about</w:t>
      </w:r>
      <w:r w:rsidR="00E60340">
        <w:rPr>
          <w:rFonts w:asciiTheme="minorHAnsi" w:hAnsiTheme="minorHAnsi"/>
          <w:iCs/>
        </w:rPr>
        <w:t xml:space="preserve"> research</w:t>
      </w:r>
      <w:r w:rsidR="00E60340" w:rsidRPr="00530A14">
        <w:rPr>
          <w:rFonts w:asciiTheme="minorHAnsi" w:hAnsiTheme="minorHAnsi"/>
          <w:iCs/>
        </w:rPr>
        <w:t>.</w:t>
      </w:r>
    </w:p>
    <w:p w:rsidR="006A0F48" w:rsidRDefault="006A0F48" w:rsidP="00DA6D40">
      <w:pPr>
        <w:spacing w:after="0" w:line="240" w:lineRule="auto"/>
        <w:rPr>
          <w:rFonts w:asciiTheme="minorHAnsi" w:hAnsiTheme="minorHAnsi"/>
          <w:iCs/>
        </w:rPr>
      </w:pPr>
    </w:p>
    <w:p w:rsidR="007B63F3" w:rsidRDefault="00AE3DBC" w:rsidP="00F2203D">
      <w:pPr>
        <w:spacing w:after="0" w:line="240" w:lineRule="auto"/>
        <w:rPr>
          <w:rFonts w:asciiTheme="minorHAnsi" w:hAnsiTheme="minorHAnsi"/>
          <w:b/>
          <w:iCs/>
          <w:caps/>
        </w:rPr>
      </w:pPr>
      <w:r>
        <w:rPr>
          <w:rFonts w:asciiTheme="minorHAnsi" w:hAnsiTheme="minorHAnsi"/>
          <w:b/>
          <w:iCs/>
          <w:caps/>
        </w:rPr>
        <w:t xml:space="preserve">SCIENCE wars </w:t>
      </w:r>
    </w:p>
    <w:p w:rsidR="00AE3DBC" w:rsidRDefault="00AE3DBC" w:rsidP="00F2203D">
      <w:pPr>
        <w:spacing w:after="0" w:line="240" w:lineRule="auto"/>
        <w:rPr>
          <w:rFonts w:asciiTheme="minorHAnsi" w:hAnsiTheme="minorHAnsi"/>
          <w:b/>
          <w:iCs/>
        </w:rPr>
      </w:pPr>
    </w:p>
    <w:p w:rsidR="007B63F3" w:rsidRDefault="00E60340" w:rsidP="00F2203D">
      <w:pPr>
        <w:spacing w:after="0" w:line="240" w:lineRule="auto"/>
        <w:rPr>
          <w:rFonts w:asciiTheme="minorHAnsi" w:hAnsiTheme="minorHAnsi"/>
        </w:rPr>
      </w:pPr>
      <w:r>
        <w:rPr>
          <w:rFonts w:asciiTheme="minorHAnsi" w:hAnsiTheme="minorHAnsi"/>
        </w:rPr>
        <w:t>Mills’</w:t>
      </w:r>
      <w:r w:rsidR="00260808">
        <w:rPr>
          <w:rFonts w:asciiTheme="minorHAnsi" w:hAnsiTheme="minorHAnsi"/>
        </w:rPr>
        <w:t xml:space="preserve"> call to ar</w:t>
      </w:r>
      <w:r w:rsidR="00B82665">
        <w:rPr>
          <w:rFonts w:asciiTheme="minorHAnsi" w:hAnsiTheme="minorHAnsi"/>
        </w:rPr>
        <w:t xml:space="preserve">ms was a critique of positivism in the form of structural functionalism. Whether Mills </w:t>
      </w:r>
      <w:r w:rsidR="00971637">
        <w:rPr>
          <w:rFonts w:asciiTheme="minorHAnsi" w:hAnsiTheme="minorHAnsi"/>
        </w:rPr>
        <w:t xml:space="preserve">was </w:t>
      </w:r>
      <w:r w:rsidR="00B82665">
        <w:rPr>
          <w:rFonts w:asciiTheme="minorHAnsi" w:hAnsiTheme="minorHAnsi"/>
        </w:rPr>
        <w:t xml:space="preserve">an optimist or pessimist was </w:t>
      </w:r>
      <w:r w:rsidR="002F4525">
        <w:rPr>
          <w:rFonts w:asciiTheme="minorHAnsi" w:hAnsiTheme="minorHAnsi"/>
        </w:rPr>
        <w:t xml:space="preserve">a </w:t>
      </w:r>
      <w:r w:rsidR="00B82665">
        <w:rPr>
          <w:rFonts w:asciiTheme="minorHAnsi" w:hAnsiTheme="minorHAnsi"/>
        </w:rPr>
        <w:t xml:space="preserve">question that bounced around for a decade or so following his death and decline into relative obscurity. I think he was the former insofar as he saw no real obstacles to researchers / </w:t>
      </w:r>
      <w:r w:rsidR="00261BD8">
        <w:rPr>
          <w:rFonts w:asciiTheme="minorHAnsi" w:hAnsiTheme="minorHAnsi"/>
        </w:rPr>
        <w:t xml:space="preserve">lay </w:t>
      </w:r>
      <w:r w:rsidR="00B82665">
        <w:rPr>
          <w:rFonts w:asciiTheme="minorHAnsi" w:hAnsiTheme="minorHAnsi"/>
        </w:rPr>
        <w:t>people adopting the sociological imagination. In retrospect his pragmat</w:t>
      </w:r>
      <w:r w:rsidR="00C7043C">
        <w:rPr>
          <w:rFonts w:asciiTheme="minorHAnsi" w:hAnsiTheme="minorHAnsi"/>
        </w:rPr>
        <w:t>ism looks naive. Certainly he was</w:t>
      </w:r>
      <w:r w:rsidR="00B82665">
        <w:rPr>
          <w:rFonts w:asciiTheme="minorHAnsi" w:hAnsiTheme="minorHAnsi"/>
        </w:rPr>
        <w:t xml:space="preserve"> not particularly reflexive and </w:t>
      </w:r>
      <w:r w:rsidR="003E5518">
        <w:rPr>
          <w:rFonts w:asciiTheme="minorHAnsi" w:hAnsiTheme="minorHAnsi"/>
        </w:rPr>
        <w:t xml:space="preserve">it is interesting to speculate on how he would have reacted to Gouldner’s (1970) </w:t>
      </w:r>
      <w:r w:rsidR="003E5518">
        <w:rPr>
          <w:rFonts w:asciiTheme="minorHAnsi" w:hAnsiTheme="minorHAnsi"/>
          <w:i/>
        </w:rPr>
        <w:t>The Coming Crisis of Western Sociology</w:t>
      </w:r>
      <w:r w:rsidR="00B82665">
        <w:rPr>
          <w:rFonts w:asciiTheme="minorHAnsi" w:hAnsiTheme="minorHAnsi"/>
        </w:rPr>
        <w:t>.</w:t>
      </w:r>
    </w:p>
    <w:p w:rsidR="00B82665" w:rsidRDefault="00B82665" w:rsidP="00F2203D">
      <w:pPr>
        <w:spacing w:after="0" w:line="240" w:lineRule="auto"/>
        <w:rPr>
          <w:rFonts w:asciiTheme="minorHAnsi" w:hAnsiTheme="minorHAnsi"/>
        </w:rPr>
      </w:pPr>
    </w:p>
    <w:p w:rsidR="00B82665" w:rsidRDefault="00E60340" w:rsidP="00F2203D">
      <w:pPr>
        <w:spacing w:after="0" w:line="240" w:lineRule="auto"/>
        <w:rPr>
          <w:rFonts w:asciiTheme="minorHAnsi" w:hAnsiTheme="minorHAnsi"/>
        </w:rPr>
      </w:pPr>
      <w:r>
        <w:rPr>
          <w:rFonts w:asciiTheme="minorHAnsi" w:hAnsiTheme="minorHAnsi"/>
        </w:rPr>
        <w:t>However f</w:t>
      </w:r>
      <w:r w:rsidR="00B82665">
        <w:rPr>
          <w:rFonts w:asciiTheme="minorHAnsi" w:hAnsiTheme="minorHAnsi"/>
        </w:rPr>
        <w:t xml:space="preserve">or </w:t>
      </w:r>
      <w:r w:rsidR="00AE3DBC">
        <w:rPr>
          <w:rFonts w:asciiTheme="minorHAnsi" w:hAnsiTheme="minorHAnsi"/>
        </w:rPr>
        <w:t xml:space="preserve">Alvin </w:t>
      </w:r>
      <w:r w:rsidR="00B82665">
        <w:rPr>
          <w:rFonts w:asciiTheme="minorHAnsi" w:hAnsiTheme="minorHAnsi"/>
        </w:rPr>
        <w:t>Gould</w:t>
      </w:r>
      <w:r w:rsidR="00667EF0">
        <w:rPr>
          <w:rFonts w:asciiTheme="minorHAnsi" w:hAnsiTheme="minorHAnsi"/>
        </w:rPr>
        <w:t>n</w:t>
      </w:r>
      <w:r w:rsidR="00B82665">
        <w:rPr>
          <w:rFonts w:asciiTheme="minorHAnsi" w:hAnsiTheme="minorHAnsi"/>
        </w:rPr>
        <w:t xml:space="preserve">er the crisis of sociology </w:t>
      </w:r>
      <w:r w:rsidR="00667EF0">
        <w:rPr>
          <w:rFonts w:asciiTheme="minorHAnsi" w:hAnsiTheme="minorHAnsi"/>
        </w:rPr>
        <w:t>was a lack of reflexivity, not just on the part of the adherents of structural functionalism but for Marxists as well. Sociology risked obscurity by its practitioners becoming unreflexive functionaries of the welfare state (</w:t>
      </w:r>
      <w:r w:rsidR="00971637">
        <w:rPr>
          <w:rFonts w:asciiTheme="minorHAnsi" w:hAnsiTheme="minorHAnsi"/>
        </w:rPr>
        <w:t xml:space="preserve">yes, </w:t>
      </w:r>
      <w:r w:rsidR="002F4525">
        <w:rPr>
          <w:rFonts w:asciiTheme="minorHAnsi" w:hAnsiTheme="minorHAnsi"/>
        </w:rPr>
        <w:t>thos</w:t>
      </w:r>
      <w:r w:rsidR="00686486">
        <w:rPr>
          <w:rFonts w:asciiTheme="minorHAnsi" w:hAnsiTheme="minorHAnsi"/>
        </w:rPr>
        <w:t>e were the days) (Crompton, 2008</w:t>
      </w:r>
      <w:r w:rsidR="002F4525">
        <w:rPr>
          <w:rFonts w:asciiTheme="minorHAnsi" w:hAnsiTheme="minorHAnsi"/>
        </w:rPr>
        <w:t xml:space="preserve">; </w:t>
      </w:r>
      <w:r w:rsidR="002F4525">
        <w:rPr>
          <w:rFonts w:ascii="Calibri" w:eastAsia="SimSun" w:hAnsi="Calibri"/>
          <w:bCs/>
          <w:lang w:val="en-GB"/>
        </w:rPr>
        <w:t>Hollands and Stanley, 2009</w:t>
      </w:r>
      <w:r w:rsidR="002F4525">
        <w:rPr>
          <w:rFonts w:asciiTheme="minorHAnsi" w:hAnsiTheme="minorHAnsi"/>
        </w:rPr>
        <w:t xml:space="preserve">). </w:t>
      </w:r>
    </w:p>
    <w:p w:rsidR="003E5518" w:rsidRDefault="003E5518" w:rsidP="00F2203D">
      <w:pPr>
        <w:spacing w:after="0" w:line="240" w:lineRule="auto"/>
        <w:rPr>
          <w:rFonts w:asciiTheme="minorHAnsi" w:hAnsiTheme="minorHAnsi"/>
        </w:rPr>
      </w:pPr>
    </w:p>
    <w:p w:rsidR="009C79AD" w:rsidRDefault="003E5518" w:rsidP="00F2203D">
      <w:pPr>
        <w:spacing w:after="0" w:line="240" w:lineRule="auto"/>
        <w:rPr>
          <w:rFonts w:asciiTheme="minorHAnsi" w:hAnsiTheme="minorHAnsi"/>
        </w:rPr>
      </w:pPr>
      <w:r>
        <w:rPr>
          <w:rFonts w:asciiTheme="minorHAnsi" w:hAnsiTheme="minorHAnsi"/>
        </w:rPr>
        <w:t>Mills an</w:t>
      </w:r>
      <w:r w:rsidR="008E41DF">
        <w:rPr>
          <w:rFonts w:asciiTheme="minorHAnsi" w:hAnsiTheme="minorHAnsi"/>
        </w:rPr>
        <w:t xml:space="preserve">d Gouldner book-ended the 1960s. They </w:t>
      </w:r>
      <w:r>
        <w:rPr>
          <w:rFonts w:asciiTheme="minorHAnsi" w:hAnsiTheme="minorHAnsi"/>
        </w:rPr>
        <w:t>provided mu</w:t>
      </w:r>
      <w:r w:rsidR="002F4525">
        <w:rPr>
          <w:rFonts w:asciiTheme="minorHAnsi" w:hAnsiTheme="minorHAnsi"/>
        </w:rPr>
        <w:t>ch of the foundations for the ‘Science W</w:t>
      </w:r>
      <w:r>
        <w:rPr>
          <w:rFonts w:asciiTheme="minorHAnsi" w:hAnsiTheme="minorHAnsi"/>
        </w:rPr>
        <w:t xml:space="preserve">ars’ of the </w:t>
      </w:r>
      <w:r w:rsidR="008829F3">
        <w:rPr>
          <w:rFonts w:asciiTheme="minorHAnsi" w:hAnsiTheme="minorHAnsi"/>
        </w:rPr>
        <w:t xml:space="preserve">late 1960s and </w:t>
      </w:r>
      <w:r>
        <w:rPr>
          <w:rFonts w:asciiTheme="minorHAnsi" w:hAnsiTheme="minorHAnsi"/>
        </w:rPr>
        <w:t xml:space="preserve">1970s. </w:t>
      </w:r>
      <w:r w:rsidR="00615C70">
        <w:rPr>
          <w:rFonts w:asciiTheme="minorHAnsi" w:hAnsiTheme="minorHAnsi"/>
        </w:rPr>
        <w:t>They inspired radicals of all persuasions, most significant</w:t>
      </w:r>
      <w:r w:rsidR="008E41DF">
        <w:rPr>
          <w:rFonts w:asciiTheme="minorHAnsi" w:hAnsiTheme="minorHAnsi"/>
        </w:rPr>
        <w:t xml:space="preserve">ly feminists to challenge the positivist hegemony (in terms of epistemology and methodology) and kill off structural functionalism as a meta-theory and ideology. </w:t>
      </w:r>
    </w:p>
    <w:p w:rsidR="009C79AD" w:rsidRDefault="009C79AD" w:rsidP="00F2203D">
      <w:pPr>
        <w:spacing w:after="0" w:line="240" w:lineRule="auto"/>
        <w:rPr>
          <w:rFonts w:asciiTheme="minorHAnsi" w:hAnsiTheme="minorHAnsi"/>
        </w:rPr>
      </w:pPr>
    </w:p>
    <w:p w:rsidR="00261BD8" w:rsidRDefault="002F4525" w:rsidP="00F2203D">
      <w:pPr>
        <w:spacing w:after="0" w:line="240" w:lineRule="auto"/>
        <w:rPr>
          <w:rFonts w:asciiTheme="minorHAnsi" w:hAnsiTheme="minorHAnsi"/>
          <w:lang w:val="en-GB"/>
        </w:rPr>
      </w:pPr>
      <w:r>
        <w:rPr>
          <w:rFonts w:asciiTheme="minorHAnsi" w:hAnsiTheme="minorHAnsi"/>
          <w:b/>
          <w:lang w:val="en-GB"/>
        </w:rPr>
        <w:t>The t</w:t>
      </w:r>
      <w:r w:rsidR="00261BD8" w:rsidRPr="008829F3">
        <w:rPr>
          <w:rFonts w:asciiTheme="minorHAnsi" w:hAnsiTheme="minorHAnsi"/>
          <w:b/>
          <w:lang w:val="en-GB"/>
        </w:rPr>
        <w:t>hree P</w:t>
      </w:r>
      <w:r>
        <w:rPr>
          <w:rFonts w:asciiTheme="minorHAnsi" w:hAnsiTheme="minorHAnsi"/>
          <w:b/>
          <w:lang w:val="en-GB"/>
        </w:rPr>
        <w:t>’</w:t>
      </w:r>
      <w:r w:rsidR="00261BD8" w:rsidRPr="008829F3">
        <w:rPr>
          <w:rFonts w:asciiTheme="minorHAnsi" w:hAnsiTheme="minorHAnsi"/>
          <w:b/>
          <w:lang w:val="en-GB"/>
        </w:rPr>
        <w:t>s:</w:t>
      </w:r>
      <w:r w:rsidR="00261BD8" w:rsidRPr="008829F3">
        <w:rPr>
          <w:rFonts w:asciiTheme="minorHAnsi" w:hAnsiTheme="minorHAnsi"/>
          <w:lang w:val="en-GB"/>
        </w:rPr>
        <w:t xml:space="preserve"> </w:t>
      </w:r>
    </w:p>
    <w:p w:rsidR="008829F3" w:rsidRPr="00261BD8" w:rsidRDefault="003E5518" w:rsidP="008829F3">
      <w:pPr>
        <w:spacing w:after="0" w:line="240" w:lineRule="auto"/>
        <w:rPr>
          <w:rFonts w:asciiTheme="minorHAnsi" w:hAnsiTheme="minorHAnsi"/>
        </w:rPr>
      </w:pPr>
      <w:r>
        <w:rPr>
          <w:rFonts w:asciiTheme="minorHAnsi" w:hAnsiTheme="minorHAnsi"/>
        </w:rPr>
        <w:t xml:space="preserve">Anne Oakley </w:t>
      </w:r>
      <w:r w:rsidR="00615C70">
        <w:rPr>
          <w:rFonts w:asciiTheme="minorHAnsi" w:hAnsiTheme="minorHAnsi"/>
        </w:rPr>
        <w:t xml:space="preserve">(1998) gives a nice overview of this ‘paradigm debate’ and </w:t>
      </w:r>
      <w:r w:rsidR="008829F3">
        <w:rPr>
          <w:rFonts w:asciiTheme="minorHAnsi" w:hAnsiTheme="minorHAnsi"/>
        </w:rPr>
        <w:t xml:space="preserve">‘the </w:t>
      </w:r>
      <w:r w:rsidR="00615C70">
        <w:rPr>
          <w:rFonts w:asciiTheme="minorHAnsi" w:hAnsiTheme="minorHAnsi"/>
        </w:rPr>
        <w:t>three P’s that formed the</w:t>
      </w:r>
      <w:r w:rsidR="008829F3">
        <w:rPr>
          <w:rFonts w:asciiTheme="minorHAnsi" w:hAnsiTheme="minorHAnsi"/>
        </w:rPr>
        <w:t xml:space="preserve"> realist critique of positivism</w:t>
      </w:r>
      <w:r w:rsidR="008829F3" w:rsidRPr="008829F3">
        <w:rPr>
          <w:rFonts w:asciiTheme="minorHAnsi" w:hAnsiTheme="minorHAnsi"/>
          <w:lang w:val="en-GB"/>
        </w:rPr>
        <w:t>: the case against</w:t>
      </w:r>
      <w:r w:rsidR="008829F3" w:rsidRPr="008829F3">
        <w:rPr>
          <w:rFonts w:asciiTheme="minorHAnsi" w:hAnsiTheme="minorHAnsi"/>
          <w:i/>
          <w:lang w:val="en-GB"/>
        </w:rPr>
        <w:t xml:space="preserve"> positivism</w:t>
      </w:r>
      <w:r w:rsidR="008829F3" w:rsidRPr="008829F3">
        <w:rPr>
          <w:rFonts w:asciiTheme="minorHAnsi" w:hAnsiTheme="minorHAnsi"/>
          <w:lang w:val="en-GB"/>
        </w:rPr>
        <w:t xml:space="preserve">, the case against </w:t>
      </w:r>
      <w:r w:rsidR="008829F3" w:rsidRPr="008829F3">
        <w:rPr>
          <w:rFonts w:asciiTheme="minorHAnsi" w:hAnsiTheme="minorHAnsi"/>
          <w:i/>
          <w:lang w:val="en-GB"/>
        </w:rPr>
        <w:t>power</w:t>
      </w:r>
      <w:r w:rsidR="008829F3" w:rsidRPr="008829F3">
        <w:rPr>
          <w:rFonts w:asciiTheme="minorHAnsi" w:hAnsiTheme="minorHAnsi"/>
          <w:lang w:val="en-GB"/>
        </w:rPr>
        <w:t xml:space="preserve">, the case against </w:t>
      </w:r>
      <w:r w:rsidR="008829F3" w:rsidRPr="008829F3">
        <w:rPr>
          <w:rFonts w:asciiTheme="minorHAnsi" w:hAnsiTheme="minorHAnsi"/>
          <w:i/>
          <w:lang w:val="en-GB"/>
        </w:rPr>
        <w:t>p values</w:t>
      </w:r>
      <w:r w:rsidR="00E9210D">
        <w:rPr>
          <w:rFonts w:asciiTheme="minorHAnsi" w:hAnsiTheme="minorHAnsi"/>
          <w:i/>
          <w:lang w:val="en-GB"/>
        </w:rPr>
        <w:t>.</w:t>
      </w:r>
    </w:p>
    <w:p w:rsidR="008829F3" w:rsidRPr="008829F3" w:rsidRDefault="008829F3" w:rsidP="008829F3">
      <w:pPr>
        <w:spacing w:after="0" w:line="240" w:lineRule="auto"/>
        <w:rPr>
          <w:rFonts w:asciiTheme="minorHAnsi" w:hAnsiTheme="minorHAnsi"/>
          <w:lang w:val="en-GB"/>
        </w:rPr>
      </w:pPr>
    </w:p>
    <w:p w:rsidR="007906B8" w:rsidRDefault="008829F3" w:rsidP="007906B8">
      <w:pPr>
        <w:pStyle w:val="ListParagraph"/>
        <w:numPr>
          <w:ilvl w:val="0"/>
          <w:numId w:val="5"/>
        </w:numPr>
        <w:spacing w:after="0" w:line="240" w:lineRule="auto"/>
        <w:rPr>
          <w:rFonts w:asciiTheme="minorHAnsi" w:hAnsiTheme="minorHAnsi"/>
          <w:lang w:val="en-GB"/>
        </w:rPr>
      </w:pPr>
      <w:r w:rsidRPr="007906B8">
        <w:rPr>
          <w:rFonts w:asciiTheme="minorHAnsi" w:hAnsiTheme="minorHAnsi"/>
          <w:b/>
          <w:lang w:val="en-GB"/>
        </w:rPr>
        <w:lastRenderedPageBreak/>
        <w:t>The case against</w:t>
      </w:r>
      <w:r w:rsidRPr="007906B8">
        <w:rPr>
          <w:rFonts w:asciiTheme="minorHAnsi" w:hAnsiTheme="minorHAnsi"/>
          <w:b/>
          <w:i/>
          <w:lang w:val="en-GB"/>
        </w:rPr>
        <w:t xml:space="preserve"> positivism</w:t>
      </w:r>
      <w:r w:rsidRPr="007906B8">
        <w:rPr>
          <w:rFonts w:asciiTheme="minorHAnsi" w:hAnsiTheme="minorHAnsi"/>
          <w:b/>
          <w:lang w:val="en-GB"/>
        </w:rPr>
        <w:t>:</w:t>
      </w:r>
      <w:r w:rsidRPr="007906B8">
        <w:rPr>
          <w:rFonts w:asciiTheme="minorHAnsi" w:hAnsiTheme="minorHAnsi"/>
          <w:lang w:val="en-GB"/>
        </w:rPr>
        <w:t xml:space="preserve"> Oakley (1998: 710) argues that positivist claims to objectivity, lack of bias, and rules of inference are all considered problematic by non-positivists.</w:t>
      </w:r>
    </w:p>
    <w:p w:rsidR="007906B8" w:rsidRPr="007906B8" w:rsidRDefault="007906B8" w:rsidP="007906B8">
      <w:pPr>
        <w:pStyle w:val="ListParagraph"/>
        <w:spacing w:after="0" w:line="240" w:lineRule="auto"/>
        <w:ind w:left="786"/>
        <w:rPr>
          <w:rFonts w:asciiTheme="minorHAnsi" w:hAnsiTheme="minorHAnsi"/>
          <w:lang w:val="en-GB"/>
        </w:rPr>
      </w:pPr>
    </w:p>
    <w:p w:rsidR="007906B8" w:rsidRDefault="008829F3" w:rsidP="007906B8">
      <w:pPr>
        <w:pStyle w:val="ListParagraph"/>
        <w:numPr>
          <w:ilvl w:val="0"/>
          <w:numId w:val="5"/>
        </w:numPr>
        <w:spacing w:after="0" w:line="240" w:lineRule="auto"/>
        <w:rPr>
          <w:rFonts w:asciiTheme="minorHAnsi" w:hAnsiTheme="minorHAnsi"/>
          <w:lang w:val="en-GB"/>
        </w:rPr>
      </w:pPr>
      <w:r w:rsidRPr="007906B8">
        <w:rPr>
          <w:rFonts w:asciiTheme="minorHAnsi" w:hAnsiTheme="minorHAnsi"/>
          <w:b/>
          <w:lang w:val="en-GB"/>
        </w:rPr>
        <w:t xml:space="preserve">The case against </w:t>
      </w:r>
      <w:r w:rsidRPr="007906B8">
        <w:rPr>
          <w:rFonts w:asciiTheme="minorHAnsi" w:hAnsiTheme="minorHAnsi"/>
          <w:b/>
          <w:i/>
          <w:lang w:val="en-GB"/>
        </w:rPr>
        <w:t>power</w:t>
      </w:r>
      <w:r w:rsidRPr="007906B8">
        <w:rPr>
          <w:rFonts w:asciiTheme="minorHAnsi" w:hAnsiTheme="minorHAnsi"/>
          <w:b/>
          <w:lang w:val="en-GB"/>
        </w:rPr>
        <w:t>:</w:t>
      </w:r>
      <w:r w:rsidRPr="007906B8">
        <w:rPr>
          <w:rFonts w:asciiTheme="minorHAnsi" w:hAnsiTheme="minorHAnsi"/>
          <w:lang w:val="en-GB"/>
        </w:rPr>
        <w:t xml:space="preserve"> Similarly (ibid: 710-711) positivist claims to objectivity and science assume a hierarchy of knowledge in which the knowledge of the researcher is privileged over the researched. Respondents, participants, samples and populations are reduced to objects of study. </w:t>
      </w:r>
    </w:p>
    <w:p w:rsidR="007906B8" w:rsidRPr="007906B8" w:rsidRDefault="007906B8" w:rsidP="007906B8">
      <w:pPr>
        <w:pStyle w:val="ListParagraph"/>
        <w:rPr>
          <w:rFonts w:asciiTheme="minorHAnsi" w:hAnsiTheme="minorHAnsi"/>
          <w:b/>
          <w:lang w:val="en-GB"/>
        </w:rPr>
      </w:pPr>
    </w:p>
    <w:p w:rsidR="008829F3" w:rsidRPr="007906B8" w:rsidRDefault="008829F3" w:rsidP="007906B8">
      <w:pPr>
        <w:pStyle w:val="ListParagraph"/>
        <w:numPr>
          <w:ilvl w:val="0"/>
          <w:numId w:val="5"/>
        </w:numPr>
        <w:spacing w:after="0" w:line="240" w:lineRule="auto"/>
        <w:rPr>
          <w:rFonts w:asciiTheme="minorHAnsi" w:hAnsiTheme="minorHAnsi"/>
          <w:lang w:val="en-GB"/>
        </w:rPr>
      </w:pPr>
      <w:r w:rsidRPr="007906B8">
        <w:rPr>
          <w:rFonts w:asciiTheme="minorHAnsi" w:hAnsiTheme="minorHAnsi"/>
          <w:b/>
          <w:lang w:val="en-GB"/>
        </w:rPr>
        <w:t xml:space="preserve">The case against </w:t>
      </w:r>
      <w:r w:rsidRPr="007906B8">
        <w:rPr>
          <w:rFonts w:asciiTheme="minorHAnsi" w:hAnsiTheme="minorHAnsi"/>
          <w:b/>
          <w:i/>
          <w:lang w:val="en-GB"/>
        </w:rPr>
        <w:t xml:space="preserve">p </w:t>
      </w:r>
      <w:r w:rsidRPr="007906B8">
        <w:rPr>
          <w:rFonts w:asciiTheme="minorHAnsi" w:hAnsiTheme="minorHAnsi"/>
          <w:b/>
          <w:lang w:val="en-GB"/>
        </w:rPr>
        <w:t xml:space="preserve">values: </w:t>
      </w:r>
      <w:r w:rsidRPr="007906B8">
        <w:rPr>
          <w:rFonts w:asciiTheme="minorHAnsi" w:hAnsiTheme="minorHAnsi"/>
          <w:lang w:val="en-GB"/>
        </w:rPr>
        <w:t xml:space="preserve">This refers to the both the reduction of issues of reliability and validity to statistical measures of probability, significance, null hypotheses, etc (see above for our passing discussion of statistical analysis). At the same time, it is a rejection that people and social relations can be properly represented by numbers. For example, “Feminist qualitative researchers argue that the </w:t>
      </w:r>
      <w:proofErr w:type="spellStart"/>
      <w:r w:rsidRPr="007906B8">
        <w:rPr>
          <w:rFonts w:asciiTheme="minorHAnsi" w:hAnsiTheme="minorHAnsi"/>
          <w:i/>
          <w:lang w:val="en-GB"/>
        </w:rPr>
        <w:t>p</w:t>
      </w:r>
      <w:r w:rsidRPr="007906B8">
        <w:rPr>
          <w:rFonts w:asciiTheme="minorHAnsi" w:hAnsiTheme="minorHAnsi"/>
          <w:lang w:val="en-GB"/>
        </w:rPr>
        <w:t>s</w:t>
      </w:r>
      <w:proofErr w:type="spellEnd"/>
      <w:r w:rsidRPr="007906B8">
        <w:rPr>
          <w:rFonts w:asciiTheme="minorHAnsi" w:hAnsiTheme="minorHAnsi"/>
          <w:lang w:val="en-GB"/>
        </w:rPr>
        <w:t xml:space="preserve"> they are interested in do not concern the probabilistic logic of statistical </w:t>
      </w:r>
      <w:r w:rsidRPr="007906B8">
        <w:rPr>
          <w:rFonts w:asciiTheme="minorHAnsi" w:hAnsiTheme="minorHAnsi"/>
          <w:i/>
          <w:lang w:val="en-GB"/>
        </w:rPr>
        <w:t xml:space="preserve">p </w:t>
      </w:r>
      <w:r w:rsidRPr="007906B8">
        <w:rPr>
          <w:rFonts w:asciiTheme="minorHAnsi" w:hAnsiTheme="minorHAnsi"/>
          <w:lang w:val="en-GB"/>
        </w:rPr>
        <w:t xml:space="preserve"> values, but the value of </w:t>
      </w:r>
      <w:r w:rsidRPr="007906B8">
        <w:rPr>
          <w:rFonts w:asciiTheme="minorHAnsi" w:hAnsiTheme="minorHAnsi"/>
          <w:i/>
          <w:lang w:val="en-GB"/>
        </w:rPr>
        <w:t>people</w:t>
      </w:r>
      <w:r w:rsidRPr="007906B8">
        <w:rPr>
          <w:rFonts w:asciiTheme="minorHAnsi" w:hAnsiTheme="minorHAnsi"/>
          <w:lang w:val="en-GB"/>
        </w:rPr>
        <w:t xml:space="preserve">, and this can only be deduced by construction a qualitative knowledge about them” (ibid: 711). </w:t>
      </w:r>
    </w:p>
    <w:p w:rsidR="00E60340" w:rsidRDefault="00E60340" w:rsidP="00F2203D">
      <w:pPr>
        <w:spacing w:after="0" w:line="240" w:lineRule="auto"/>
        <w:rPr>
          <w:rFonts w:asciiTheme="minorHAnsi" w:hAnsiTheme="minorHAnsi"/>
        </w:rPr>
      </w:pPr>
    </w:p>
    <w:p w:rsidR="00E60340" w:rsidRDefault="00E60340" w:rsidP="00F2203D">
      <w:pPr>
        <w:spacing w:after="0" w:line="240" w:lineRule="auto"/>
        <w:rPr>
          <w:rFonts w:asciiTheme="minorHAnsi" w:hAnsiTheme="minorHAnsi"/>
          <w:b/>
        </w:rPr>
      </w:pPr>
      <w:r w:rsidRPr="00E60340">
        <w:rPr>
          <w:rFonts w:asciiTheme="minorHAnsi" w:hAnsiTheme="minorHAnsi"/>
          <w:b/>
        </w:rPr>
        <w:t>Epistemology not methodology</w:t>
      </w:r>
      <w:r w:rsidR="00261BD8">
        <w:rPr>
          <w:rFonts w:asciiTheme="minorHAnsi" w:hAnsiTheme="minorHAnsi"/>
          <w:b/>
        </w:rPr>
        <w:t>; not methods</w:t>
      </w:r>
    </w:p>
    <w:p w:rsidR="0049666C" w:rsidRDefault="0049666C" w:rsidP="0049666C">
      <w:pPr>
        <w:spacing w:after="0" w:line="240" w:lineRule="auto"/>
        <w:rPr>
          <w:rFonts w:asciiTheme="minorHAnsi" w:hAnsiTheme="minorHAnsi"/>
        </w:rPr>
      </w:pPr>
      <w:r>
        <w:rPr>
          <w:rFonts w:asciiTheme="minorHAnsi" w:hAnsiTheme="minorHAnsi"/>
        </w:rPr>
        <w:t xml:space="preserve">On the face of it the realist radicals won the sciences wars. At precisely the time that sociology flourished as a discipline it diversified its practice, including new avenues for non-positivist publication. Hooray! Unfortunately, no one seems to have told the positivists who, like Japanese soldiers on Pacific atolls long after the surrender continue to fight on. </w:t>
      </w:r>
    </w:p>
    <w:p w:rsidR="0049666C" w:rsidRDefault="0049666C" w:rsidP="00F2203D">
      <w:pPr>
        <w:spacing w:after="0" w:line="240" w:lineRule="auto"/>
        <w:rPr>
          <w:rFonts w:asciiTheme="minorHAnsi" w:hAnsiTheme="minorHAnsi"/>
        </w:rPr>
      </w:pPr>
    </w:p>
    <w:p w:rsidR="0049666C" w:rsidRDefault="0049666C" w:rsidP="00F2203D">
      <w:pPr>
        <w:spacing w:after="0" w:line="240" w:lineRule="auto"/>
        <w:rPr>
          <w:rFonts w:asciiTheme="minorHAnsi" w:hAnsiTheme="minorHAnsi"/>
        </w:rPr>
      </w:pPr>
      <w:r>
        <w:rPr>
          <w:rFonts w:asciiTheme="minorHAnsi" w:hAnsiTheme="minorHAnsi"/>
        </w:rPr>
        <w:t xml:space="preserve">Worse still, as the 1970s progressed the realist focus shifted from driving a methodological stake through the positivist heart and became increasingly concerned with developing a ‘reflexive realism’.  This epistemological effort was both premature and missed the mark. Its origins are also found in Mills and Gouldner. </w:t>
      </w:r>
    </w:p>
    <w:p w:rsidR="0049666C" w:rsidRDefault="0049666C" w:rsidP="00F2203D">
      <w:pPr>
        <w:spacing w:after="0" w:line="240" w:lineRule="auto"/>
        <w:rPr>
          <w:rFonts w:asciiTheme="minorHAnsi" w:hAnsiTheme="minorHAnsi"/>
        </w:rPr>
      </w:pPr>
    </w:p>
    <w:p w:rsidR="00E60340" w:rsidRDefault="00261BD8" w:rsidP="00F2203D">
      <w:pPr>
        <w:spacing w:after="0" w:line="240" w:lineRule="auto"/>
        <w:rPr>
          <w:rFonts w:asciiTheme="minorHAnsi" w:hAnsiTheme="minorHAnsi"/>
        </w:rPr>
      </w:pPr>
      <w:r>
        <w:rPr>
          <w:rFonts w:asciiTheme="minorHAnsi" w:hAnsiTheme="minorHAnsi"/>
        </w:rPr>
        <w:t xml:space="preserve">For </w:t>
      </w:r>
      <w:r w:rsidR="00E60340">
        <w:rPr>
          <w:rFonts w:asciiTheme="minorHAnsi" w:hAnsiTheme="minorHAnsi"/>
        </w:rPr>
        <w:t xml:space="preserve">Mills the crisis of sociology was of positivism, rather than of methodology </w:t>
      </w:r>
      <w:r w:rsidR="00E60340">
        <w:rPr>
          <w:rFonts w:asciiTheme="minorHAnsi" w:hAnsiTheme="minorHAnsi"/>
          <w:i/>
        </w:rPr>
        <w:t>per se.</w:t>
      </w:r>
      <w:r w:rsidR="00E60340">
        <w:rPr>
          <w:rFonts w:asciiTheme="minorHAnsi" w:hAnsiTheme="minorHAnsi"/>
        </w:rPr>
        <w:t xml:space="preserve"> </w:t>
      </w:r>
      <w:r>
        <w:rPr>
          <w:rFonts w:asciiTheme="minorHAnsi" w:hAnsiTheme="minorHAnsi"/>
        </w:rPr>
        <w:t>Indeed Mills displayed famously little regard for methodology and methods (among other things he refused to teach graduate students). While the life history approach flourish</w:t>
      </w:r>
      <w:r w:rsidR="00582B33">
        <w:rPr>
          <w:rFonts w:asciiTheme="minorHAnsi" w:hAnsiTheme="minorHAnsi"/>
        </w:rPr>
        <w:t xml:space="preserve">ed within the rubric of a sociological imagination and of charting the limits to social action – that is, as an exemplar of Millsian sociology- the methodological connections are not obvious. </w:t>
      </w:r>
    </w:p>
    <w:p w:rsidR="00582B33" w:rsidRDefault="00582B33" w:rsidP="00F2203D">
      <w:pPr>
        <w:spacing w:after="0" w:line="240" w:lineRule="auto"/>
        <w:rPr>
          <w:rFonts w:asciiTheme="minorHAnsi" w:hAnsiTheme="minorHAnsi"/>
        </w:rPr>
      </w:pPr>
    </w:p>
    <w:p w:rsidR="00582B33" w:rsidRDefault="00582B33" w:rsidP="00F2203D">
      <w:pPr>
        <w:spacing w:after="0" w:line="240" w:lineRule="auto"/>
        <w:rPr>
          <w:rFonts w:asciiTheme="minorHAnsi" w:hAnsiTheme="minorHAnsi"/>
          <w:iCs/>
        </w:rPr>
      </w:pPr>
      <w:r>
        <w:rPr>
          <w:rFonts w:asciiTheme="minorHAnsi" w:hAnsiTheme="minorHAnsi"/>
        </w:rPr>
        <w:t xml:space="preserve">That Mills said </w:t>
      </w:r>
      <w:r>
        <w:rPr>
          <w:rFonts w:asciiTheme="minorHAnsi" w:hAnsiTheme="minorHAnsi"/>
          <w:iCs/>
        </w:rPr>
        <w:t>next to nothing about the mechanics of research, about methods or methodology</w:t>
      </w:r>
      <w:r w:rsidR="00612010">
        <w:rPr>
          <w:rFonts w:asciiTheme="minorHAnsi" w:hAnsiTheme="minorHAnsi"/>
          <w:iCs/>
        </w:rPr>
        <w:t>,</w:t>
      </w:r>
      <w:r>
        <w:rPr>
          <w:rFonts w:asciiTheme="minorHAnsi" w:hAnsiTheme="minorHAnsi"/>
          <w:iCs/>
        </w:rPr>
        <w:t xml:space="preserve"> was a major deficit. I believe that when coupled with Gouldner’s emphasis on reflexive sociology this deficit undermined the concrete advances secured by </w:t>
      </w:r>
      <w:r w:rsidR="0049666C">
        <w:rPr>
          <w:rFonts w:asciiTheme="minorHAnsi" w:hAnsiTheme="minorHAnsi"/>
          <w:iCs/>
        </w:rPr>
        <w:t xml:space="preserve">realists in the 1970s. </w:t>
      </w:r>
    </w:p>
    <w:p w:rsidR="0049666C" w:rsidRDefault="0049666C" w:rsidP="00F2203D">
      <w:pPr>
        <w:spacing w:after="0" w:line="240" w:lineRule="auto"/>
        <w:rPr>
          <w:rFonts w:asciiTheme="minorHAnsi" w:hAnsiTheme="minorHAnsi"/>
          <w:iCs/>
        </w:rPr>
      </w:pPr>
    </w:p>
    <w:p w:rsidR="0049666C" w:rsidRDefault="00612010" w:rsidP="00F2203D">
      <w:pPr>
        <w:spacing w:after="0" w:line="240" w:lineRule="auto"/>
        <w:rPr>
          <w:rFonts w:asciiTheme="minorHAnsi" w:hAnsiTheme="minorHAnsi"/>
        </w:rPr>
      </w:pPr>
      <w:r>
        <w:rPr>
          <w:rFonts w:asciiTheme="minorHAnsi" w:hAnsiTheme="minorHAnsi"/>
        </w:rPr>
        <w:t xml:space="preserve">Among other things the realist shift to </w:t>
      </w:r>
      <w:r w:rsidR="00324DA2">
        <w:rPr>
          <w:rFonts w:asciiTheme="minorHAnsi" w:hAnsiTheme="minorHAnsi"/>
        </w:rPr>
        <w:t xml:space="preserve">issues of </w:t>
      </w:r>
      <w:r>
        <w:rPr>
          <w:rFonts w:asciiTheme="minorHAnsi" w:hAnsiTheme="minorHAnsi"/>
        </w:rPr>
        <w:t xml:space="preserve">epistemology aided the postmodern moment. </w:t>
      </w:r>
    </w:p>
    <w:p w:rsidR="0049666C" w:rsidRDefault="0049666C" w:rsidP="00F2203D">
      <w:pPr>
        <w:spacing w:after="0" w:line="240" w:lineRule="auto"/>
        <w:rPr>
          <w:rFonts w:asciiTheme="minorHAnsi" w:hAnsiTheme="minorHAnsi"/>
        </w:rPr>
      </w:pPr>
    </w:p>
    <w:p w:rsidR="00300222" w:rsidRPr="00687BF5" w:rsidRDefault="00CF49F2" w:rsidP="00F2203D">
      <w:pPr>
        <w:spacing w:after="0" w:line="240" w:lineRule="auto"/>
        <w:rPr>
          <w:rFonts w:asciiTheme="minorHAnsi" w:hAnsiTheme="minorHAnsi"/>
          <w:b/>
          <w:caps/>
          <w:lang w:val="en-GB"/>
        </w:rPr>
      </w:pPr>
      <w:r w:rsidRPr="00687BF5">
        <w:rPr>
          <w:rFonts w:asciiTheme="minorHAnsi" w:hAnsiTheme="minorHAnsi"/>
          <w:b/>
          <w:caps/>
          <w:lang w:val="en-GB"/>
        </w:rPr>
        <w:t>Science Wars</w:t>
      </w:r>
      <w:r w:rsidR="00D52F15" w:rsidRPr="00687BF5">
        <w:rPr>
          <w:rFonts w:asciiTheme="minorHAnsi" w:hAnsiTheme="minorHAnsi"/>
          <w:b/>
          <w:caps/>
          <w:lang w:val="en-GB"/>
        </w:rPr>
        <w:t xml:space="preserve"> Redux</w:t>
      </w:r>
    </w:p>
    <w:p w:rsidR="00612010" w:rsidRDefault="00612010" w:rsidP="00F2203D">
      <w:pPr>
        <w:spacing w:after="0" w:line="240" w:lineRule="auto"/>
        <w:rPr>
          <w:rFonts w:asciiTheme="minorHAnsi" w:hAnsiTheme="minorHAnsi"/>
          <w:lang w:val="en-GB"/>
        </w:rPr>
      </w:pPr>
    </w:p>
    <w:p w:rsidR="00714931" w:rsidRDefault="00612010" w:rsidP="00F2203D">
      <w:pPr>
        <w:spacing w:after="0" w:line="240" w:lineRule="auto"/>
        <w:rPr>
          <w:rFonts w:asciiTheme="minorHAnsi" w:hAnsiTheme="minorHAnsi"/>
          <w:lang w:val="en-GB"/>
        </w:rPr>
      </w:pPr>
      <w:r>
        <w:rPr>
          <w:rFonts w:asciiTheme="minorHAnsi" w:hAnsiTheme="minorHAnsi"/>
          <w:lang w:val="en-GB"/>
        </w:rPr>
        <w:lastRenderedPageBreak/>
        <w:t xml:space="preserve">The </w:t>
      </w:r>
      <w:r w:rsidR="00760A91">
        <w:rPr>
          <w:rFonts w:asciiTheme="minorHAnsi" w:hAnsiTheme="minorHAnsi"/>
          <w:lang w:val="en-GB"/>
        </w:rPr>
        <w:t>paradigm debates of the 1960s and 1970s</w:t>
      </w:r>
      <w:r>
        <w:rPr>
          <w:rFonts w:asciiTheme="minorHAnsi" w:hAnsiTheme="minorHAnsi"/>
          <w:lang w:val="en-GB"/>
        </w:rPr>
        <w:t xml:space="preserve"> gave the illusion of resolving the binary / dualism identified by Mills. It is truly unfortunate  -for empirical sociology- that this useful debate was superseded by the Science Wars Redux. </w:t>
      </w:r>
    </w:p>
    <w:p w:rsidR="00714931" w:rsidRDefault="00714931" w:rsidP="00F2203D">
      <w:pPr>
        <w:spacing w:after="0" w:line="240" w:lineRule="auto"/>
        <w:rPr>
          <w:rFonts w:asciiTheme="minorHAnsi" w:hAnsiTheme="minorHAnsi"/>
          <w:lang w:val="en-GB"/>
        </w:rPr>
      </w:pPr>
    </w:p>
    <w:p w:rsidR="00714931" w:rsidRDefault="00267AD7" w:rsidP="00F2203D">
      <w:pPr>
        <w:spacing w:after="0" w:line="240" w:lineRule="auto"/>
        <w:rPr>
          <w:rFonts w:asciiTheme="minorHAnsi" w:hAnsiTheme="minorHAnsi"/>
          <w:lang w:val="en-GB"/>
        </w:rPr>
      </w:pPr>
      <w:r>
        <w:rPr>
          <w:rFonts w:asciiTheme="minorHAnsi" w:hAnsiTheme="minorHAnsi"/>
          <w:lang w:val="en-GB"/>
        </w:rPr>
        <w:t>The paradigm debates that Oakley overviews involved positivists and realists in heated discussion</w:t>
      </w:r>
      <w:r w:rsidR="00714931">
        <w:rPr>
          <w:rFonts w:asciiTheme="minorHAnsi" w:hAnsiTheme="minorHAnsi"/>
          <w:lang w:val="en-GB"/>
        </w:rPr>
        <w:t>,</w:t>
      </w:r>
      <w:r>
        <w:rPr>
          <w:rFonts w:asciiTheme="minorHAnsi" w:hAnsiTheme="minorHAnsi"/>
          <w:lang w:val="en-GB"/>
        </w:rPr>
        <w:t xml:space="preserve"> resulting</w:t>
      </w:r>
      <w:r w:rsidR="00714931">
        <w:rPr>
          <w:rFonts w:asciiTheme="minorHAnsi" w:hAnsiTheme="minorHAnsi"/>
          <w:lang w:val="en-GB"/>
        </w:rPr>
        <w:t xml:space="preserve"> in</w:t>
      </w:r>
      <w:r>
        <w:rPr>
          <w:rFonts w:asciiTheme="minorHAnsi" w:hAnsiTheme="minorHAnsi"/>
          <w:lang w:val="en-GB"/>
        </w:rPr>
        <w:t xml:space="preserve"> controversy over truth cla</w:t>
      </w:r>
      <w:r w:rsidR="00612010">
        <w:rPr>
          <w:rFonts w:asciiTheme="minorHAnsi" w:hAnsiTheme="minorHAnsi"/>
          <w:lang w:val="en-GB"/>
        </w:rPr>
        <w:t>ims. Initially at least t</w:t>
      </w:r>
      <w:r w:rsidR="00F163E0">
        <w:rPr>
          <w:rFonts w:asciiTheme="minorHAnsi" w:hAnsiTheme="minorHAnsi"/>
          <w:lang w:val="en-GB"/>
        </w:rPr>
        <w:t xml:space="preserve">his ‘debate’ encompassed </w:t>
      </w:r>
      <w:r w:rsidR="003A377B">
        <w:rPr>
          <w:rFonts w:asciiTheme="minorHAnsi" w:hAnsiTheme="minorHAnsi"/>
          <w:lang w:val="en-GB"/>
        </w:rPr>
        <w:t xml:space="preserve">method, methodology and </w:t>
      </w:r>
      <w:r w:rsidR="00F163E0">
        <w:rPr>
          <w:rFonts w:asciiTheme="minorHAnsi" w:hAnsiTheme="minorHAnsi"/>
          <w:lang w:val="en-GB"/>
        </w:rPr>
        <w:t>e</w:t>
      </w:r>
      <w:r>
        <w:rPr>
          <w:rFonts w:asciiTheme="minorHAnsi" w:hAnsiTheme="minorHAnsi"/>
          <w:lang w:val="en-GB"/>
        </w:rPr>
        <w:t>pi</w:t>
      </w:r>
      <w:r w:rsidR="00F163E0">
        <w:rPr>
          <w:rFonts w:asciiTheme="minorHAnsi" w:hAnsiTheme="minorHAnsi"/>
          <w:lang w:val="en-GB"/>
        </w:rPr>
        <w:t>s</w:t>
      </w:r>
      <w:r w:rsidR="003A377B">
        <w:rPr>
          <w:rFonts w:asciiTheme="minorHAnsi" w:hAnsiTheme="minorHAnsi"/>
          <w:lang w:val="en-GB"/>
        </w:rPr>
        <w:t>temology</w:t>
      </w:r>
      <w:r>
        <w:rPr>
          <w:rFonts w:asciiTheme="minorHAnsi" w:hAnsiTheme="minorHAnsi"/>
          <w:lang w:val="en-GB"/>
        </w:rPr>
        <w:t xml:space="preserve">. </w:t>
      </w:r>
      <w:r w:rsidR="00F163E0">
        <w:rPr>
          <w:rFonts w:asciiTheme="minorHAnsi" w:hAnsiTheme="minorHAnsi"/>
          <w:lang w:val="en-GB"/>
        </w:rPr>
        <w:t xml:space="preserve"> </w:t>
      </w:r>
    </w:p>
    <w:p w:rsidR="00714931" w:rsidRDefault="00714931" w:rsidP="00F2203D">
      <w:pPr>
        <w:spacing w:after="0" w:line="240" w:lineRule="auto"/>
        <w:rPr>
          <w:rFonts w:asciiTheme="minorHAnsi" w:hAnsiTheme="minorHAnsi"/>
          <w:lang w:val="en-GB"/>
        </w:rPr>
      </w:pPr>
    </w:p>
    <w:p w:rsidR="00D52F15" w:rsidRDefault="003A377B" w:rsidP="00F2203D">
      <w:pPr>
        <w:spacing w:after="0" w:line="240" w:lineRule="auto"/>
        <w:rPr>
          <w:rFonts w:asciiTheme="minorHAnsi" w:hAnsiTheme="minorHAnsi"/>
          <w:lang w:val="en-GB"/>
        </w:rPr>
      </w:pPr>
      <w:r>
        <w:rPr>
          <w:rFonts w:asciiTheme="minorHAnsi" w:hAnsiTheme="minorHAnsi"/>
          <w:lang w:val="en-GB"/>
        </w:rPr>
        <w:t>However</w:t>
      </w:r>
      <w:r w:rsidR="00F163E0">
        <w:rPr>
          <w:rFonts w:asciiTheme="minorHAnsi" w:hAnsiTheme="minorHAnsi"/>
          <w:lang w:val="en-GB"/>
        </w:rPr>
        <w:t xml:space="preserve"> </w:t>
      </w:r>
      <w:r w:rsidR="00612010">
        <w:rPr>
          <w:rFonts w:asciiTheme="minorHAnsi" w:hAnsiTheme="minorHAnsi"/>
          <w:lang w:val="en-GB"/>
        </w:rPr>
        <w:t>the Science Wars R</w:t>
      </w:r>
      <w:r w:rsidR="00714931">
        <w:rPr>
          <w:rFonts w:asciiTheme="minorHAnsi" w:hAnsiTheme="minorHAnsi"/>
          <w:lang w:val="en-GB"/>
        </w:rPr>
        <w:t>edux were</w:t>
      </w:r>
      <w:r w:rsidR="00F163E0">
        <w:rPr>
          <w:rFonts w:asciiTheme="minorHAnsi" w:hAnsiTheme="minorHAnsi"/>
          <w:lang w:val="en-GB"/>
        </w:rPr>
        <w:t xml:space="preserve"> contested between realists and ‘constructivists’</w:t>
      </w:r>
      <w:r w:rsidR="00D36190">
        <w:rPr>
          <w:rFonts w:asciiTheme="minorHAnsi" w:hAnsiTheme="minorHAnsi"/>
          <w:lang w:val="en-GB"/>
        </w:rPr>
        <w:t xml:space="preserve">. </w:t>
      </w:r>
      <w:r w:rsidR="00CF49F2">
        <w:rPr>
          <w:rFonts w:asciiTheme="minorHAnsi" w:hAnsiTheme="minorHAnsi"/>
          <w:lang w:val="en-GB"/>
        </w:rPr>
        <w:t>They were</w:t>
      </w:r>
      <w:r w:rsidR="00F163E0">
        <w:rPr>
          <w:rFonts w:asciiTheme="minorHAnsi" w:hAnsiTheme="minorHAnsi"/>
          <w:lang w:val="en-GB"/>
        </w:rPr>
        <w:t xml:space="preserve"> </w:t>
      </w:r>
      <w:r w:rsidR="00714931">
        <w:rPr>
          <w:rFonts w:asciiTheme="minorHAnsi" w:hAnsiTheme="minorHAnsi"/>
          <w:lang w:val="en-GB"/>
        </w:rPr>
        <w:t xml:space="preserve">conducted </w:t>
      </w:r>
      <w:r w:rsidR="00F163E0">
        <w:rPr>
          <w:rFonts w:asciiTheme="minorHAnsi" w:hAnsiTheme="minorHAnsi"/>
          <w:lang w:val="en-GB"/>
        </w:rPr>
        <w:t xml:space="preserve">at the level of epistemology and as such seemed largely </w:t>
      </w:r>
      <w:r w:rsidR="004710A9">
        <w:rPr>
          <w:rFonts w:asciiTheme="minorHAnsi" w:hAnsiTheme="minorHAnsi"/>
          <w:lang w:val="en-GB"/>
        </w:rPr>
        <w:t xml:space="preserve">methods and </w:t>
      </w:r>
      <w:r w:rsidR="00F163E0">
        <w:rPr>
          <w:rFonts w:asciiTheme="minorHAnsi" w:hAnsiTheme="minorHAnsi"/>
          <w:lang w:val="en-GB"/>
        </w:rPr>
        <w:t xml:space="preserve">evidence free. </w:t>
      </w:r>
      <w:r w:rsidR="00D36190">
        <w:rPr>
          <w:rFonts w:asciiTheme="minorHAnsi" w:hAnsiTheme="minorHAnsi"/>
          <w:lang w:val="en-GB"/>
        </w:rPr>
        <w:t>Even th</w:t>
      </w:r>
      <w:r w:rsidR="00D04320">
        <w:rPr>
          <w:rFonts w:asciiTheme="minorHAnsi" w:hAnsiTheme="minorHAnsi"/>
          <w:lang w:val="en-GB"/>
        </w:rPr>
        <w:t>e famous Sokal Hoax (Sokal, 1996</w:t>
      </w:r>
      <w:r w:rsidR="00D36190">
        <w:rPr>
          <w:rFonts w:asciiTheme="minorHAnsi" w:hAnsiTheme="minorHAnsi"/>
          <w:lang w:val="en-GB"/>
        </w:rPr>
        <w:t xml:space="preserve">) </w:t>
      </w:r>
      <w:r w:rsidR="00D04320">
        <w:rPr>
          <w:rFonts w:asciiTheme="minorHAnsi" w:hAnsiTheme="minorHAnsi"/>
          <w:lang w:val="en-GB"/>
        </w:rPr>
        <w:t xml:space="preserve">played on </w:t>
      </w:r>
      <w:r w:rsidR="00D04320">
        <w:rPr>
          <w:rFonts w:asciiTheme="minorHAnsi" w:hAnsiTheme="minorHAnsi"/>
          <w:i/>
          <w:lang w:val="en-GB"/>
        </w:rPr>
        <w:t xml:space="preserve">Social Text </w:t>
      </w:r>
      <w:r w:rsidR="000E58D7">
        <w:rPr>
          <w:rFonts w:asciiTheme="minorHAnsi" w:hAnsiTheme="minorHAnsi"/>
          <w:lang w:val="en-GB"/>
        </w:rPr>
        <w:t xml:space="preserve">was perpetrated </w:t>
      </w:r>
      <w:r w:rsidR="004710A9">
        <w:rPr>
          <w:rFonts w:asciiTheme="minorHAnsi" w:hAnsiTheme="minorHAnsi"/>
          <w:lang w:val="en-GB"/>
        </w:rPr>
        <w:t xml:space="preserve">and made its point </w:t>
      </w:r>
      <w:r w:rsidR="000E58D7">
        <w:rPr>
          <w:rFonts w:asciiTheme="minorHAnsi" w:hAnsiTheme="minorHAnsi"/>
          <w:lang w:val="en-GB"/>
        </w:rPr>
        <w:t xml:space="preserve">using false evidence. </w:t>
      </w:r>
    </w:p>
    <w:p w:rsidR="002474A1" w:rsidRDefault="002474A1" w:rsidP="00F2203D">
      <w:pPr>
        <w:spacing w:after="0" w:line="240" w:lineRule="auto"/>
        <w:rPr>
          <w:rFonts w:asciiTheme="minorHAnsi" w:hAnsiTheme="minorHAnsi"/>
          <w:lang w:val="en-GB"/>
        </w:rPr>
      </w:pPr>
    </w:p>
    <w:p w:rsidR="002474A1" w:rsidRPr="00003D44" w:rsidRDefault="002474A1" w:rsidP="00F2203D">
      <w:pPr>
        <w:spacing w:after="0" w:line="240" w:lineRule="auto"/>
        <w:rPr>
          <w:rFonts w:asciiTheme="minorHAnsi" w:hAnsiTheme="minorHAnsi"/>
        </w:rPr>
      </w:pPr>
      <w:r>
        <w:rPr>
          <w:rFonts w:asciiTheme="minorHAnsi" w:hAnsiTheme="minorHAnsi"/>
          <w:lang w:val="en-GB"/>
        </w:rPr>
        <w:t xml:space="preserve">In terms of teaching research and methodology the </w:t>
      </w:r>
      <w:r w:rsidR="00CF49F2">
        <w:rPr>
          <w:rFonts w:asciiTheme="minorHAnsi" w:hAnsiTheme="minorHAnsi"/>
          <w:lang w:val="en-GB"/>
        </w:rPr>
        <w:t>debate</w:t>
      </w:r>
      <w:r>
        <w:rPr>
          <w:rFonts w:asciiTheme="minorHAnsi" w:hAnsiTheme="minorHAnsi"/>
          <w:lang w:val="en-GB"/>
        </w:rPr>
        <w:t xml:space="preserve"> between realists and constructivists </w:t>
      </w:r>
      <w:r w:rsidR="00CF49F2">
        <w:rPr>
          <w:rFonts w:asciiTheme="minorHAnsi" w:hAnsiTheme="minorHAnsi"/>
          <w:lang w:val="en-GB"/>
        </w:rPr>
        <w:t>-</w:t>
      </w:r>
      <w:r>
        <w:rPr>
          <w:rFonts w:asciiTheme="minorHAnsi" w:hAnsiTheme="minorHAnsi"/>
          <w:lang w:val="en-GB"/>
        </w:rPr>
        <w:t xml:space="preserve">about </w:t>
      </w:r>
      <w:r w:rsidR="00003D44">
        <w:rPr>
          <w:rFonts w:asciiTheme="minorHAnsi" w:hAnsiTheme="minorHAnsi"/>
          <w:lang w:val="en-GB"/>
        </w:rPr>
        <w:t>what constituted a totalising discourse or not</w:t>
      </w:r>
      <w:r w:rsidR="00CF49F2">
        <w:rPr>
          <w:rFonts w:asciiTheme="minorHAnsi" w:hAnsiTheme="minorHAnsi"/>
          <w:lang w:val="en-GB"/>
        </w:rPr>
        <w:t>-</w:t>
      </w:r>
      <w:r w:rsidR="00003D44">
        <w:rPr>
          <w:rFonts w:asciiTheme="minorHAnsi" w:hAnsiTheme="minorHAnsi"/>
          <w:lang w:val="en-GB"/>
        </w:rPr>
        <w:t xml:space="preserve"> had little in the way of </w:t>
      </w:r>
      <w:r w:rsidR="00CF49F2">
        <w:rPr>
          <w:rFonts w:asciiTheme="minorHAnsi" w:hAnsiTheme="minorHAnsi"/>
          <w:lang w:val="en-GB"/>
        </w:rPr>
        <w:t>helpful</w:t>
      </w:r>
      <w:r w:rsidR="00003D44">
        <w:rPr>
          <w:rFonts w:asciiTheme="minorHAnsi" w:hAnsiTheme="minorHAnsi"/>
          <w:lang w:val="en-GB"/>
        </w:rPr>
        <w:t xml:space="preserve"> results. I concur with my colleagues Steve Matthewman and Doug Hoey (2006) that postmodernism never made it out of the Twentieth Century </w:t>
      </w:r>
      <w:r w:rsidR="00003D44">
        <w:rPr>
          <w:rFonts w:asciiTheme="minorHAnsi" w:hAnsiTheme="minorHAnsi"/>
          <w:i/>
          <w:lang w:val="en-GB"/>
        </w:rPr>
        <w:t xml:space="preserve">and </w:t>
      </w:r>
      <w:r w:rsidR="007A119D" w:rsidRPr="007A119D">
        <w:rPr>
          <w:rFonts w:asciiTheme="minorHAnsi" w:hAnsiTheme="minorHAnsi"/>
          <w:lang w:val="en-GB"/>
        </w:rPr>
        <w:t xml:space="preserve">that </w:t>
      </w:r>
      <w:r w:rsidR="00003D44" w:rsidRPr="007A119D">
        <w:rPr>
          <w:rFonts w:asciiTheme="minorHAnsi" w:hAnsiTheme="minorHAnsi"/>
          <w:lang w:val="en-GB"/>
        </w:rPr>
        <w:t>it</w:t>
      </w:r>
      <w:r w:rsidR="00003D44">
        <w:rPr>
          <w:rFonts w:asciiTheme="minorHAnsi" w:hAnsiTheme="minorHAnsi"/>
          <w:lang w:val="en-GB"/>
        </w:rPr>
        <w:t xml:space="preserve"> was </w:t>
      </w:r>
      <w:r w:rsidR="007A119D">
        <w:rPr>
          <w:rFonts w:asciiTheme="minorHAnsi" w:hAnsiTheme="minorHAnsi"/>
          <w:lang w:val="en-GB"/>
        </w:rPr>
        <w:t xml:space="preserve">largely the </w:t>
      </w:r>
      <w:r w:rsidR="00003D44">
        <w:rPr>
          <w:rFonts w:asciiTheme="minorHAnsi" w:hAnsiTheme="minorHAnsi"/>
          <w:lang w:val="en-GB"/>
        </w:rPr>
        <w:t xml:space="preserve"> combined efforts of </w:t>
      </w:r>
      <w:r w:rsidR="007A119D">
        <w:rPr>
          <w:rFonts w:asciiTheme="minorHAnsi" w:hAnsiTheme="minorHAnsi"/>
          <w:lang w:val="en-GB"/>
        </w:rPr>
        <w:t>its critics that made it look like a coherent project. But it is unfortunate that the anti-realism, anti-humanism and anti science</w:t>
      </w:r>
      <w:r w:rsidR="00324DA2">
        <w:rPr>
          <w:rFonts w:asciiTheme="minorHAnsi" w:hAnsiTheme="minorHAnsi"/>
          <w:lang w:val="en-GB"/>
        </w:rPr>
        <w:t xml:space="preserve"> of whatever post</w:t>
      </w:r>
      <w:r w:rsidR="00774ED9">
        <w:rPr>
          <w:rFonts w:asciiTheme="minorHAnsi" w:hAnsiTheme="minorHAnsi"/>
          <w:lang w:val="en-GB"/>
        </w:rPr>
        <w:t xml:space="preserve">modernism was, was </w:t>
      </w:r>
      <w:r w:rsidR="007A119D">
        <w:rPr>
          <w:rFonts w:asciiTheme="minorHAnsi" w:hAnsiTheme="minorHAnsi"/>
          <w:lang w:val="en-GB"/>
        </w:rPr>
        <w:t>allowed to slip away. One q</w:t>
      </w:r>
      <w:r w:rsidR="00774ED9">
        <w:rPr>
          <w:rFonts w:asciiTheme="minorHAnsi" w:hAnsiTheme="minorHAnsi"/>
          <w:lang w:val="en-GB"/>
        </w:rPr>
        <w:t>uote from the Derrida, the omni-</w:t>
      </w:r>
      <w:r w:rsidR="007A119D">
        <w:rPr>
          <w:rFonts w:asciiTheme="minorHAnsi" w:hAnsiTheme="minorHAnsi"/>
          <w:lang w:val="en-GB"/>
        </w:rPr>
        <w:t>ph</w:t>
      </w:r>
      <w:r w:rsidR="00774ED9">
        <w:rPr>
          <w:rFonts w:asciiTheme="minorHAnsi" w:hAnsiTheme="minorHAnsi"/>
          <w:lang w:val="en-GB"/>
        </w:rPr>
        <w:t xml:space="preserve">ilosopher of his day should suffice: </w:t>
      </w:r>
    </w:p>
    <w:p w:rsidR="00300222" w:rsidRDefault="00300222" w:rsidP="00F2203D">
      <w:pPr>
        <w:spacing w:after="0" w:line="240" w:lineRule="auto"/>
        <w:rPr>
          <w:rFonts w:asciiTheme="minorHAnsi" w:hAnsiTheme="minorHAnsi"/>
        </w:rPr>
      </w:pPr>
    </w:p>
    <w:p w:rsidR="00774ED9" w:rsidRPr="00003D44" w:rsidRDefault="00774ED9" w:rsidP="00774ED9">
      <w:pPr>
        <w:spacing w:after="0" w:line="240" w:lineRule="auto"/>
        <w:ind w:left="567" w:right="567"/>
        <w:rPr>
          <w:rFonts w:asciiTheme="minorHAnsi" w:hAnsiTheme="minorHAnsi"/>
          <w:lang w:val="en-GB"/>
        </w:rPr>
      </w:pPr>
      <w:r w:rsidRPr="00003D44">
        <w:rPr>
          <w:rFonts w:asciiTheme="minorHAnsi" w:hAnsiTheme="minorHAnsi"/>
          <w:lang w:val="en-GB"/>
        </w:rPr>
        <w:t>“Every discourse, even a poetic or oracular sentence, carries with it a system of rules for producing analogous things and thus an outline of methodology.  That said, at the same time I have tried to mark the ways in which, for example, deconstructive questions cannot give rise to methods, that is to technical procedures that can be transposed by analogy – this is what is called a teaching, a knowledge, applications- but these rules are taken up in a text which is in each time a unique element and which does not let itself be turned totally into a method”</w:t>
      </w:r>
      <w:r w:rsidR="00802AFA" w:rsidRPr="00802AFA">
        <w:rPr>
          <w:rFonts w:asciiTheme="minorHAnsi" w:hAnsiTheme="minorHAnsi"/>
          <w:lang w:val="en-GB"/>
        </w:rPr>
        <w:fldChar w:fldCharType="begin"/>
      </w:r>
      <w:r w:rsidRPr="00003D44">
        <w:rPr>
          <w:rFonts w:asciiTheme="minorHAnsi" w:hAnsiTheme="minorHAnsi"/>
          <w:lang w:val="en-GB"/>
        </w:rPr>
        <w:instrText xml:space="preserve"> ADDIN EN.CITE &lt;EndNote&gt;&lt;Cite&gt;&lt;Author&gt;Derrida&lt;/Author&gt;&lt;Year&gt;1995&lt;/Year&gt;&lt;RecNum&gt;36&lt;/RecNum&gt;&lt;Pages&gt;200&lt;/Pages&gt;&lt;DisplayText&gt;(Derrida, 1995, p. 200)&lt;/DisplayText&gt;&lt;record&gt;&lt;rec-number&gt;36&lt;/rec-number&gt;&lt;foreign-keys&gt;&lt;key app="EN" db-id="d9x0azx5tvxtefefv0j5555csddrvww5dasp"&gt;36&lt;/key&gt;&lt;/foreign-keys&gt;&lt;ref-type name="Book"&gt;6&lt;/ref-type&gt;&lt;contributors&gt;&lt;authors&gt;&lt;author&gt;Derrida, J.&lt;/author&gt;&lt;/authors&gt;&lt;subsidiary-authors&gt;&lt;author&gt;Peggy Kamuf&lt;/author&gt;&lt;/subsidiary-authors&gt;&lt;/contributors&gt;&lt;titles&gt;&lt;title&gt;Points . . . : interviews, 1974-1994&lt;/title&gt;&lt;/titles&gt;&lt;dates&gt;&lt;year&gt;1995&lt;/year&gt;&lt;/dates&gt;&lt;pub-location&gt;Stanford&lt;/pub-location&gt;&lt;publisher&gt;Stanford University Press&lt;/publisher&gt;&lt;urls&gt;&lt;/urls&gt;&lt;/record&gt;&lt;/Cite&gt;&lt;/EndNote&gt;</w:instrText>
      </w:r>
      <w:r w:rsidR="00802AFA" w:rsidRPr="00802AFA">
        <w:rPr>
          <w:rFonts w:asciiTheme="minorHAnsi" w:hAnsiTheme="minorHAnsi"/>
          <w:lang w:val="en-GB"/>
        </w:rPr>
        <w:fldChar w:fldCharType="separate"/>
      </w:r>
      <w:r w:rsidRPr="00003D44">
        <w:rPr>
          <w:rFonts w:asciiTheme="minorHAnsi" w:hAnsiTheme="minorHAnsi"/>
          <w:lang w:val="en-GB"/>
        </w:rPr>
        <w:t>(Derrida, 1995, p. 200)</w:t>
      </w:r>
      <w:r w:rsidR="00802AFA" w:rsidRPr="00003D44">
        <w:rPr>
          <w:rFonts w:asciiTheme="minorHAnsi" w:hAnsiTheme="minorHAnsi"/>
        </w:rPr>
        <w:fldChar w:fldCharType="end"/>
      </w:r>
      <w:r w:rsidRPr="00003D44">
        <w:rPr>
          <w:rFonts w:asciiTheme="minorHAnsi" w:hAnsiTheme="minorHAnsi"/>
          <w:lang w:val="en-GB"/>
        </w:rPr>
        <w:t>.</w:t>
      </w:r>
    </w:p>
    <w:p w:rsidR="000E58D7" w:rsidRDefault="000E58D7" w:rsidP="00F2203D">
      <w:pPr>
        <w:spacing w:after="0" w:line="240" w:lineRule="auto"/>
        <w:rPr>
          <w:rFonts w:asciiTheme="minorHAnsi" w:hAnsiTheme="minorHAnsi"/>
        </w:rPr>
      </w:pPr>
    </w:p>
    <w:p w:rsidR="00003D44" w:rsidRPr="00774ED9" w:rsidRDefault="00774ED9" w:rsidP="00003D44">
      <w:pPr>
        <w:spacing w:after="0" w:line="240" w:lineRule="auto"/>
        <w:rPr>
          <w:rFonts w:asciiTheme="minorHAnsi" w:hAnsiTheme="minorHAnsi"/>
        </w:rPr>
      </w:pPr>
      <w:r>
        <w:rPr>
          <w:rFonts w:asciiTheme="minorHAnsi" w:hAnsiTheme="minorHAnsi"/>
        </w:rPr>
        <w:t xml:space="preserve">Remember here that </w:t>
      </w:r>
      <w:r>
        <w:rPr>
          <w:rFonts w:asciiTheme="minorHAnsi" w:hAnsiTheme="minorHAnsi"/>
          <w:i/>
        </w:rPr>
        <w:t xml:space="preserve">everything </w:t>
      </w:r>
      <w:r w:rsidR="004710A9">
        <w:rPr>
          <w:rFonts w:asciiTheme="minorHAnsi" w:hAnsiTheme="minorHAnsi"/>
        </w:rPr>
        <w:t xml:space="preserve">can be </w:t>
      </w:r>
      <w:r>
        <w:rPr>
          <w:rFonts w:asciiTheme="minorHAnsi" w:hAnsiTheme="minorHAnsi"/>
        </w:rPr>
        <w:t>subjected to</w:t>
      </w:r>
      <w:r w:rsidR="00B57C8E">
        <w:rPr>
          <w:rFonts w:asciiTheme="minorHAnsi" w:hAnsiTheme="minorHAnsi"/>
        </w:rPr>
        <w:t xml:space="preserve"> endless, iterative</w:t>
      </w:r>
      <w:r>
        <w:rPr>
          <w:rFonts w:asciiTheme="minorHAnsi" w:hAnsiTheme="minorHAnsi"/>
        </w:rPr>
        <w:t xml:space="preserve"> </w:t>
      </w:r>
      <w:r>
        <w:rPr>
          <w:rFonts w:asciiTheme="minorHAnsi" w:hAnsiTheme="minorHAnsi"/>
          <w:lang w:val="en-GB"/>
        </w:rPr>
        <w:t xml:space="preserve">discourse analysis. At best Derrida </w:t>
      </w:r>
      <w:r w:rsidR="00003D44" w:rsidRPr="00003D44">
        <w:rPr>
          <w:rFonts w:asciiTheme="minorHAnsi" w:hAnsiTheme="minorHAnsi"/>
          <w:lang w:val="en-GB"/>
        </w:rPr>
        <w:t xml:space="preserve">suggests a methodology </w:t>
      </w:r>
      <w:r>
        <w:rPr>
          <w:rFonts w:asciiTheme="minorHAnsi" w:hAnsiTheme="minorHAnsi"/>
          <w:lang w:val="en-GB"/>
        </w:rPr>
        <w:t>(</w:t>
      </w:r>
      <w:r w:rsidRPr="00003D44">
        <w:rPr>
          <w:rFonts w:asciiTheme="minorHAnsi" w:hAnsiTheme="minorHAnsi"/>
          <w:lang w:val="en-GB"/>
        </w:rPr>
        <w:t>a logic of the processes shaping research</w:t>
      </w:r>
      <w:r>
        <w:rPr>
          <w:rFonts w:asciiTheme="minorHAnsi" w:hAnsiTheme="minorHAnsi"/>
          <w:lang w:val="en-GB"/>
        </w:rPr>
        <w:t xml:space="preserve">) </w:t>
      </w:r>
      <w:r w:rsidR="00003D44" w:rsidRPr="00003D44">
        <w:rPr>
          <w:rFonts w:asciiTheme="minorHAnsi" w:hAnsiTheme="minorHAnsi"/>
          <w:lang w:val="en-GB"/>
        </w:rPr>
        <w:t>but cannot sustain a met</w:t>
      </w:r>
      <w:r>
        <w:rPr>
          <w:rFonts w:asciiTheme="minorHAnsi" w:hAnsiTheme="minorHAnsi"/>
          <w:lang w:val="en-GB"/>
        </w:rPr>
        <w:t>hod (</w:t>
      </w:r>
      <w:r w:rsidR="00003D44" w:rsidRPr="00003D44">
        <w:rPr>
          <w:rFonts w:asciiTheme="minorHAnsi" w:hAnsiTheme="minorHAnsi"/>
          <w:lang w:val="en-GB"/>
        </w:rPr>
        <w:t>a repeatable set of procedures</w:t>
      </w:r>
      <w:r>
        <w:rPr>
          <w:rFonts w:asciiTheme="minorHAnsi" w:hAnsiTheme="minorHAnsi"/>
          <w:lang w:val="en-GB"/>
        </w:rPr>
        <w:t xml:space="preserve">). </w:t>
      </w:r>
    </w:p>
    <w:p w:rsidR="00003D44" w:rsidRPr="00003D44" w:rsidRDefault="00003D44" w:rsidP="00003D44">
      <w:pPr>
        <w:spacing w:after="0" w:line="240" w:lineRule="auto"/>
        <w:rPr>
          <w:rFonts w:asciiTheme="minorHAnsi" w:hAnsiTheme="minorHAnsi"/>
          <w:lang w:val="en-GB"/>
        </w:rPr>
      </w:pPr>
    </w:p>
    <w:p w:rsidR="00CF49F2" w:rsidRDefault="00003D44" w:rsidP="00003D44">
      <w:pPr>
        <w:spacing w:after="0" w:line="240" w:lineRule="auto"/>
        <w:rPr>
          <w:rFonts w:asciiTheme="minorHAnsi" w:hAnsiTheme="minorHAnsi"/>
          <w:lang w:val="en-GB"/>
        </w:rPr>
      </w:pPr>
      <w:r w:rsidRPr="00003D44">
        <w:rPr>
          <w:rFonts w:asciiTheme="minorHAnsi" w:hAnsiTheme="minorHAnsi"/>
          <w:lang w:val="en-GB"/>
        </w:rPr>
        <w:t xml:space="preserve">Derrida is highlighting an issue of epistemology.  </w:t>
      </w:r>
      <w:r w:rsidR="004710A9">
        <w:rPr>
          <w:rFonts w:asciiTheme="minorHAnsi" w:hAnsiTheme="minorHAnsi"/>
          <w:lang w:val="en-GB"/>
        </w:rPr>
        <w:t xml:space="preserve">As a constructivist he does so by denying method. </w:t>
      </w:r>
      <w:r w:rsidR="00265DDD">
        <w:rPr>
          <w:rFonts w:asciiTheme="minorHAnsi" w:hAnsiTheme="minorHAnsi"/>
          <w:lang w:val="en-GB"/>
        </w:rPr>
        <w:t xml:space="preserve">Everything is unique: nomothetic endeavour is ruled out. </w:t>
      </w:r>
    </w:p>
    <w:p w:rsidR="00CF49F2" w:rsidRDefault="00CF49F2" w:rsidP="00003D44">
      <w:pPr>
        <w:spacing w:after="0" w:line="240" w:lineRule="auto"/>
        <w:rPr>
          <w:rFonts w:asciiTheme="minorHAnsi" w:hAnsiTheme="minorHAnsi"/>
          <w:lang w:val="en-GB"/>
        </w:rPr>
      </w:pPr>
    </w:p>
    <w:p w:rsidR="00265DDD" w:rsidRDefault="00265DDD" w:rsidP="00003D44">
      <w:pPr>
        <w:spacing w:after="0" w:line="240" w:lineRule="auto"/>
        <w:rPr>
          <w:rFonts w:asciiTheme="minorHAnsi" w:hAnsiTheme="minorHAnsi"/>
        </w:rPr>
      </w:pPr>
      <w:r>
        <w:rPr>
          <w:rFonts w:asciiTheme="minorHAnsi" w:hAnsiTheme="minorHAnsi"/>
          <w:lang w:val="en-GB"/>
        </w:rPr>
        <w:t xml:space="preserve">At the level of research as a process that in </w:t>
      </w:r>
      <w:r w:rsidR="00CF49F2">
        <w:rPr>
          <w:rFonts w:asciiTheme="minorHAnsi" w:hAnsiTheme="minorHAnsi"/>
          <w:lang w:val="en-GB"/>
        </w:rPr>
        <w:t>some way</w:t>
      </w:r>
      <w:r>
        <w:rPr>
          <w:rFonts w:asciiTheme="minorHAnsi" w:hAnsiTheme="minorHAnsi"/>
          <w:lang w:val="en-GB"/>
        </w:rPr>
        <w:t xml:space="preserve"> / anyway provides rigour to truth claims, all that is left is the </w:t>
      </w:r>
      <w:r>
        <w:rPr>
          <w:rFonts w:asciiTheme="minorHAnsi" w:hAnsiTheme="minorHAnsi"/>
        </w:rPr>
        <w:t>syncretism Mills associated with grand theory.</w:t>
      </w:r>
    </w:p>
    <w:p w:rsidR="00265DDD" w:rsidRDefault="00265DDD" w:rsidP="00003D44">
      <w:pPr>
        <w:spacing w:after="0" w:line="240" w:lineRule="auto"/>
        <w:rPr>
          <w:rFonts w:asciiTheme="minorHAnsi" w:hAnsiTheme="minorHAnsi"/>
        </w:rPr>
      </w:pPr>
    </w:p>
    <w:p w:rsidR="00687BF5" w:rsidRDefault="00A7554E" w:rsidP="00003D44">
      <w:pPr>
        <w:spacing w:after="0" w:line="240" w:lineRule="auto"/>
        <w:rPr>
          <w:rFonts w:asciiTheme="minorHAnsi" w:hAnsiTheme="minorHAnsi"/>
        </w:rPr>
      </w:pPr>
      <w:r>
        <w:rPr>
          <w:rFonts w:asciiTheme="minorHAnsi" w:hAnsiTheme="minorHAnsi"/>
        </w:rPr>
        <w:t xml:space="preserve">In this sense the postmodernists took on the tradition of </w:t>
      </w:r>
      <w:r w:rsidR="00687BF5">
        <w:rPr>
          <w:rFonts w:asciiTheme="minorHAnsi" w:hAnsiTheme="minorHAnsi"/>
        </w:rPr>
        <w:t xml:space="preserve">structural functionalism. </w:t>
      </w:r>
    </w:p>
    <w:p w:rsidR="00687BF5" w:rsidRDefault="00687BF5" w:rsidP="00003D44">
      <w:pPr>
        <w:spacing w:after="0" w:line="240" w:lineRule="auto"/>
        <w:rPr>
          <w:rFonts w:asciiTheme="minorHAnsi" w:hAnsiTheme="minorHAnsi"/>
        </w:rPr>
      </w:pPr>
    </w:p>
    <w:p w:rsidR="00003D44" w:rsidRPr="00687BF5" w:rsidRDefault="00687BF5" w:rsidP="00003D44">
      <w:pPr>
        <w:spacing w:after="0" w:line="240" w:lineRule="auto"/>
        <w:rPr>
          <w:rFonts w:asciiTheme="minorHAnsi" w:hAnsiTheme="minorHAnsi"/>
        </w:rPr>
      </w:pPr>
      <w:r>
        <w:rPr>
          <w:rFonts w:asciiTheme="minorHAnsi" w:hAnsiTheme="minorHAnsi"/>
        </w:rPr>
        <w:t xml:space="preserve">This </w:t>
      </w:r>
      <w:r w:rsidR="001C74F8">
        <w:rPr>
          <w:rFonts w:asciiTheme="minorHAnsi" w:hAnsiTheme="minorHAnsi"/>
        </w:rPr>
        <w:t xml:space="preserve">begs the questions whether postmodernists and </w:t>
      </w:r>
      <w:r>
        <w:rPr>
          <w:rFonts w:asciiTheme="minorHAnsi" w:hAnsiTheme="minorHAnsi"/>
        </w:rPr>
        <w:t xml:space="preserve">structural functionalist share </w:t>
      </w:r>
      <w:r w:rsidR="001C74F8">
        <w:rPr>
          <w:rFonts w:asciiTheme="minorHAnsi" w:hAnsiTheme="minorHAnsi"/>
        </w:rPr>
        <w:t xml:space="preserve">some variant </w:t>
      </w:r>
      <w:r w:rsidR="003F4856">
        <w:rPr>
          <w:rFonts w:asciiTheme="minorHAnsi" w:hAnsiTheme="minorHAnsi"/>
        </w:rPr>
        <w:t>of positivism. Positivists have the greatest confidence in the capacity of science and scientists to ascertain social reality from so</w:t>
      </w:r>
      <w:r>
        <w:rPr>
          <w:rFonts w:asciiTheme="minorHAnsi" w:hAnsiTheme="minorHAnsi"/>
        </w:rPr>
        <w:t>cial facts. Certainly grand theory based o</w:t>
      </w:r>
      <w:r w:rsidR="003F4856">
        <w:rPr>
          <w:rFonts w:asciiTheme="minorHAnsi" w:hAnsiTheme="minorHAnsi"/>
        </w:rPr>
        <w:t xml:space="preserve">n syncretic readings is a decidedly anti-realist stance. In this regard, I agree with Barry Hindess </w:t>
      </w:r>
      <w:r w:rsidR="002B1D84">
        <w:rPr>
          <w:rFonts w:asciiTheme="minorHAnsi" w:hAnsiTheme="minorHAnsi"/>
        </w:rPr>
        <w:lastRenderedPageBreak/>
        <w:t>(1973)</w:t>
      </w:r>
      <w:r w:rsidR="00AE60A9">
        <w:rPr>
          <w:rFonts w:asciiTheme="minorHAnsi" w:hAnsiTheme="minorHAnsi"/>
        </w:rPr>
        <w:t xml:space="preserve"> that at some point a hyper-relativist position </w:t>
      </w:r>
      <w:r w:rsidR="00F93D29">
        <w:rPr>
          <w:rFonts w:asciiTheme="minorHAnsi" w:hAnsiTheme="minorHAnsi"/>
        </w:rPr>
        <w:t xml:space="preserve">(e.g., constructivism) </w:t>
      </w:r>
      <w:r w:rsidR="00AE60A9">
        <w:rPr>
          <w:rFonts w:asciiTheme="minorHAnsi" w:hAnsiTheme="minorHAnsi"/>
        </w:rPr>
        <w:t>becomes indistinguishable from positivism in that it prioritizes the ability of certain researchers to distinguish fact from fiction without the encumbrances of realism</w:t>
      </w:r>
      <w:r w:rsidR="00C04F4E">
        <w:rPr>
          <w:rFonts w:asciiTheme="minorHAnsi" w:hAnsiTheme="minorHAnsi"/>
        </w:rPr>
        <w:t xml:space="preserve"> or method</w:t>
      </w:r>
      <w:r w:rsidR="00AE60A9">
        <w:rPr>
          <w:rFonts w:asciiTheme="minorHAnsi" w:hAnsiTheme="minorHAnsi"/>
        </w:rPr>
        <w:t>. The Derrida quote is intended to demonstrate this.</w:t>
      </w:r>
      <w:r>
        <w:rPr>
          <w:rFonts w:asciiTheme="minorHAnsi" w:hAnsiTheme="minorHAnsi"/>
        </w:rPr>
        <w:t xml:space="preserve"> (Of course</w:t>
      </w:r>
      <w:r w:rsidR="00AE60A9">
        <w:rPr>
          <w:rFonts w:asciiTheme="minorHAnsi" w:hAnsiTheme="minorHAnsi"/>
        </w:rPr>
        <w:t xml:space="preserve"> Hindess was criticizing </w:t>
      </w:r>
      <w:r w:rsidR="00AE60A9" w:rsidRPr="00AE60A9">
        <w:rPr>
          <w:rFonts w:asciiTheme="minorHAnsi" w:hAnsiTheme="minorHAnsi"/>
          <w:bCs/>
        </w:rPr>
        <w:t>ethnomethodology</w:t>
      </w:r>
      <w:r w:rsidR="00AE60A9">
        <w:rPr>
          <w:rFonts w:asciiTheme="minorHAnsi" w:hAnsiTheme="minorHAnsi"/>
          <w:bCs/>
        </w:rPr>
        <w:t xml:space="preserve"> rather than postmodernism</w:t>
      </w:r>
      <w:r>
        <w:rPr>
          <w:rFonts w:asciiTheme="minorHAnsi" w:hAnsiTheme="minorHAnsi"/>
          <w:bCs/>
        </w:rPr>
        <w:t>.)</w:t>
      </w:r>
    </w:p>
    <w:p w:rsidR="004710A9" w:rsidRDefault="004710A9" w:rsidP="00003D44">
      <w:pPr>
        <w:spacing w:after="0" w:line="240" w:lineRule="auto"/>
        <w:rPr>
          <w:rFonts w:asciiTheme="minorHAnsi" w:hAnsiTheme="minorHAnsi"/>
          <w:lang w:val="en-GB"/>
        </w:rPr>
      </w:pPr>
    </w:p>
    <w:p w:rsidR="00C04F4E" w:rsidRPr="000E58D7" w:rsidRDefault="00C04F4E" w:rsidP="00C04F4E">
      <w:pPr>
        <w:spacing w:after="0" w:line="240" w:lineRule="auto"/>
        <w:rPr>
          <w:rFonts w:asciiTheme="minorHAnsi" w:hAnsiTheme="minorHAnsi"/>
          <w:bCs/>
          <w:lang w:val="en-GB"/>
        </w:rPr>
      </w:pPr>
    </w:p>
    <w:p w:rsidR="000E58D7" w:rsidRPr="00C04F4E" w:rsidRDefault="00C04F4E" w:rsidP="00F2203D">
      <w:pPr>
        <w:spacing w:after="0" w:line="240" w:lineRule="auto"/>
        <w:rPr>
          <w:rFonts w:asciiTheme="minorHAnsi" w:hAnsiTheme="minorHAnsi"/>
          <w:b/>
          <w:caps/>
        </w:rPr>
      </w:pPr>
      <w:r w:rsidRPr="00C04F4E">
        <w:rPr>
          <w:rFonts w:asciiTheme="minorHAnsi" w:hAnsiTheme="minorHAnsi"/>
          <w:b/>
          <w:caps/>
        </w:rPr>
        <w:t>The crisis of empirical sociology</w:t>
      </w:r>
      <w:r w:rsidR="000B7A8F">
        <w:rPr>
          <w:rFonts w:asciiTheme="minorHAnsi" w:hAnsiTheme="minorHAnsi"/>
          <w:b/>
          <w:caps/>
        </w:rPr>
        <w:t>?</w:t>
      </w:r>
    </w:p>
    <w:p w:rsidR="000E58D7" w:rsidRDefault="000E58D7" w:rsidP="00F2203D">
      <w:pPr>
        <w:spacing w:after="0" w:line="240" w:lineRule="auto"/>
        <w:rPr>
          <w:rFonts w:asciiTheme="minorHAnsi" w:hAnsiTheme="minorHAnsi"/>
        </w:rPr>
      </w:pPr>
    </w:p>
    <w:p w:rsidR="00C04F4E" w:rsidRDefault="00300222" w:rsidP="00300222">
      <w:pPr>
        <w:spacing w:after="0" w:line="240" w:lineRule="auto"/>
        <w:rPr>
          <w:rFonts w:asciiTheme="minorHAnsi" w:hAnsiTheme="minorHAnsi"/>
          <w:lang w:val="en-GB"/>
        </w:rPr>
      </w:pPr>
      <w:r w:rsidRPr="00300222">
        <w:rPr>
          <w:rFonts w:asciiTheme="minorHAnsi" w:hAnsiTheme="minorHAnsi"/>
          <w:lang w:val="en-GB"/>
        </w:rPr>
        <w:t xml:space="preserve">Savage and Burrows </w:t>
      </w:r>
      <w:r w:rsidR="00802AFA" w:rsidRPr="00802AFA">
        <w:rPr>
          <w:rFonts w:asciiTheme="minorHAnsi" w:hAnsiTheme="minorHAnsi"/>
          <w:lang w:val="en-GB"/>
        </w:rPr>
        <w:fldChar w:fldCharType="begin"/>
      </w:r>
      <w:r w:rsidRPr="00300222">
        <w:rPr>
          <w:rFonts w:asciiTheme="minorHAnsi" w:hAnsiTheme="minorHAnsi"/>
          <w:lang w:val="en-GB"/>
        </w:rPr>
        <w:instrText xml:space="preserve"> ADDIN EN.CITE &lt;EndNote&gt;&lt;Cite ExcludeAuth="1"&gt;&lt;Author&gt;Savage&lt;/Author&gt;&lt;Year&gt;2007&lt;/Year&gt;&lt;RecNum&gt;269&lt;/RecNum&gt;&lt;DisplayText&gt;(2007)&lt;/DisplayText&gt;&lt;record&gt;&lt;rec-number&gt;269&lt;/rec-number&gt;&lt;foreign-keys&gt;&lt;key app="EN" db-id="d9x0azx5tvxtefefv0j5555csddrvww5dasp"&gt;269&lt;/key&gt;&lt;/foreign-keys&gt;&lt;ref-type name="Journal Article"&gt;17&lt;/ref-type&gt;&lt;contributors&gt;&lt;authors&gt;&lt;author&gt;Savage, M.&lt;/author&gt;&lt;author&gt;Burrows, R.&lt;/author&gt;&lt;/authors&gt;&lt;/contributors&gt;&lt;titles&gt;&lt;title&gt;The coming crisis of empirical sociology&lt;/title&gt;&lt;secondary-title&gt;Sociology&lt;/secondary-title&gt;&lt;/titles&gt;&lt;pages&gt;885-899&lt;/pages&gt;&lt;volume&gt;241&lt;/volume&gt;&lt;dates&gt;&lt;year&gt;2007&lt;/year&gt;&lt;/dates&gt;&lt;urls&gt;&lt;/urls&gt;&lt;/record&gt;&lt;/Cite&gt;&lt;/EndNote&gt;</w:instrText>
      </w:r>
      <w:r w:rsidR="00802AFA" w:rsidRPr="00802AFA">
        <w:rPr>
          <w:rFonts w:asciiTheme="minorHAnsi" w:hAnsiTheme="minorHAnsi"/>
          <w:lang w:val="en-GB"/>
        </w:rPr>
        <w:fldChar w:fldCharType="separate"/>
      </w:r>
      <w:r w:rsidRPr="00300222">
        <w:rPr>
          <w:rFonts w:asciiTheme="minorHAnsi" w:hAnsiTheme="minorHAnsi"/>
          <w:lang w:val="en-GB"/>
        </w:rPr>
        <w:t>(2007)</w:t>
      </w:r>
      <w:r w:rsidR="00802AFA" w:rsidRPr="00300222">
        <w:rPr>
          <w:rFonts w:asciiTheme="minorHAnsi" w:hAnsiTheme="minorHAnsi"/>
        </w:rPr>
        <w:fldChar w:fldCharType="end"/>
      </w:r>
      <w:r w:rsidRPr="00300222">
        <w:rPr>
          <w:rFonts w:asciiTheme="minorHAnsi" w:hAnsiTheme="minorHAnsi"/>
          <w:lang w:val="en-GB"/>
        </w:rPr>
        <w:t xml:space="preserve"> have a gloomy prognosis for </w:t>
      </w:r>
      <w:r w:rsidR="00C04F4E">
        <w:rPr>
          <w:rFonts w:asciiTheme="minorHAnsi" w:hAnsiTheme="minorHAnsi"/>
          <w:lang w:val="en-GB"/>
        </w:rPr>
        <w:t>empirical sociology and sociology in general. On the one hand, they argue that sociology is dominated by syncretic approaches (grand theory).  On the other they argue that the crisis of empirical (I would say empiricist) sociology is the result of a crisis in the survey</w:t>
      </w:r>
      <w:r w:rsidR="000B7A8F">
        <w:rPr>
          <w:rFonts w:asciiTheme="minorHAnsi" w:hAnsiTheme="minorHAnsi"/>
          <w:lang w:val="en-GB"/>
        </w:rPr>
        <w:t xml:space="preserve"> method</w:t>
      </w:r>
      <w:r w:rsidR="00C04F4E">
        <w:rPr>
          <w:rFonts w:asciiTheme="minorHAnsi" w:hAnsiTheme="minorHAnsi"/>
          <w:lang w:val="en-GB"/>
        </w:rPr>
        <w:t xml:space="preserve">: </w:t>
      </w:r>
    </w:p>
    <w:p w:rsidR="00300222" w:rsidRPr="00300222" w:rsidRDefault="00300222" w:rsidP="00300222">
      <w:pPr>
        <w:spacing w:after="0" w:line="240" w:lineRule="auto"/>
        <w:rPr>
          <w:rFonts w:asciiTheme="minorHAnsi" w:hAnsiTheme="minorHAnsi"/>
          <w:b/>
          <w:i/>
          <w:lang w:val="en-GB"/>
        </w:rPr>
      </w:pPr>
    </w:p>
    <w:p w:rsidR="00300222" w:rsidRPr="00300222" w:rsidRDefault="00300222" w:rsidP="00C04F4E">
      <w:pPr>
        <w:spacing w:after="0" w:line="240" w:lineRule="auto"/>
        <w:ind w:left="567" w:right="567"/>
        <w:rPr>
          <w:rFonts w:asciiTheme="minorHAnsi" w:hAnsiTheme="minorHAnsi"/>
          <w:lang w:val="en-GB"/>
        </w:rPr>
      </w:pPr>
      <w:r w:rsidRPr="00300222">
        <w:rPr>
          <w:rFonts w:asciiTheme="minorHAnsi" w:hAnsiTheme="minorHAnsi"/>
          <w:lang w:val="en-GB"/>
        </w:rPr>
        <w:t>“However, the sample survey is not a tool that stands ‘outside history’. Its glory years, we contend, are in the past. One difficulty is that in an intensely researched environment, response rates have been steadily falling, and it is proving more difficult to obtain response rates of 80 per cent or more, which were once thought normal. People no longer treat it as an honour to be asked their opinion, but instead see it as a nuisance, or even an intrusion. These problems are, however, not overwhelming because survey statisticians have developed methods for estimating the attributes of ‘the missing’, and it still remains possible to generalize on the basis of biased samples. A second problem concerns the way that surveys rely for their sampling frame on the empty homogeneous space defined by national boundaries. The survey emerged as a key device for imagining the nation, and in a global era of mass migration, this also marks a serious limit...A third telling issue is the proliferation of survey research in private companies, especially in areas of market research. Such survey research now has very limited reference to academic expertise”</w:t>
      </w:r>
      <w:r w:rsidR="00802AFA" w:rsidRPr="00802AFA">
        <w:rPr>
          <w:rFonts w:asciiTheme="minorHAnsi" w:hAnsiTheme="minorHAnsi"/>
          <w:lang w:val="en-GB"/>
        </w:rPr>
        <w:fldChar w:fldCharType="begin"/>
      </w:r>
      <w:r w:rsidRPr="00300222">
        <w:rPr>
          <w:rFonts w:asciiTheme="minorHAnsi" w:hAnsiTheme="minorHAnsi"/>
          <w:lang w:val="en-GB"/>
        </w:rPr>
        <w:instrText xml:space="preserve"> ADDIN EN.CITE &lt;EndNote&gt;&lt;Cite ExcludeAuth="1"&gt;&lt;Author&gt;Savage&lt;/Author&gt;&lt;Year&gt;2007&lt;/Year&gt;&lt;RecNum&gt;269&lt;/RecNum&gt;&lt;Pages&gt;890&lt;/Pages&gt;&lt;DisplayText&gt;(2007, p. 890)&lt;/DisplayText&gt;&lt;record&gt;&lt;rec-number&gt;269&lt;/rec-number&gt;&lt;foreign-keys&gt;&lt;key app="EN" db-id="d9x0azx5tvxtefefv0j5555csddrvww5dasp"&gt;269&lt;/key&gt;&lt;/foreign-keys&gt;&lt;ref-type name="Journal Article"&gt;17&lt;/ref-type&gt;&lt;contributors&gt;&lt;authors&gt;&lt;author&gt;Savage, M.&lt;/author&gt;&lt;author&gt;Burrows, R.&lt;/author&gt;&lt;/authors&gt;&lt;/contributors&gt;&lt;titles&gt;&lt;title&gt;The coming crisis of empirical sociology&lt;/title&gt;&lt;secondary-title&gt;Sociology&lt;/secondary-title&gt;&lt;/titles&gt;&lt;pages&gt;885-899&lt;/pages&gt;&lt;volume&gt;241&lt;/volume&gt;&lt;dates&gt;&lt;year&gt;2007&lt;/year&gt;&lt;/dates&gt;&lt;urls&gt;&lt;/urls&gt;&lt;/record&gt;&lt;/Cite&gt;&lt;/EndNote&gt;</w:instrText>
      </w:r>
      <w:r w:rsidR="00802AFA" w:rsidRPr="00802AFA">
        <w:rPr>
          <w:rFonts w:asciiTheme="minorHAnsi" w:hAnsiTheme="minorHAnsi"/>
          <w:lang w:val="en-GB"/>
        </w:rPr>
        <w:fldChar w:fldCharType="separate"/>
      </w:r>
      <w:r w:rsidRPr="00300222">
        <w:rPr>
          <w:rFonts w:asciiTheme="minorHAnsi" w:hAnsiTheme="minorHAnsi"/>
          <w:lang w:val="en-GB"/>
        </w:rPr>
        <w:t>(</w:t>
      </w:r>
      <w:r w:rsidR="00D42A27" w:rsidRPr="00D42A27">
        <w:rPr>
          <w:rFonts w:asciiTheme="minorHAnsi" w:hAnsiTheme="minorHAnsi"/>
          <w:lang w:val="en-GB"/>
        </w:rPr>
        <w:t xml:space="preserve"> </w:t>
      </w:r>
      <w:r w:rsidR="00D42A27" w:rsidRPr="00300222">
        <w:rPr>
          <w:rFonts w:asciiTheme="minorHAnsi" w:hAnsiTheme="minorHAnsi"/>
          <w:lang w:val="en-GB"/>
        </w:rPr>
        <w:t>Savage and Burrows</w:t>
      </w:r>
      <w:r w:rsidR="00D42A27">
        <w:rPr>
          <w:rFonts w:asciiTheme="minorHAnsi" w:hAnsiTheme="minorHAnsi"/>
          <w:lang w:val="en-GB"/>
        </w:rPr>
        <w:t xml:space="preserve">, 2007: </w:t>
      </w:r>
      <w:r w:rsidRPr="00300222">
        <w:rPr>
          <w:rFonts w:asciiTheme="minorHAnsi" w:hAnsiTheme="minorHAnsi"/>
          <w:lang w:val="en-GB"/>
        </w:rPr>
        <w:t>890)</w:t>
      </w:r>
      <w:r w:rsidR="00802AFA" w:rsidRPr="00300222">
        <w:rPr>
          <w:rFonts w:asciiTheme="minorHAnsi" w:hAnsiTheme="minorHAnsi"/>
        </w:rPr>
        <w:fldChar w:fldCharType="end"/>
      </w:r>
      <w:r w:rsidRPr="00300222">
        <w:rPr>
          <w:rFonts w:asciiTheme="minorHAnsi" w:hAnsiTheme="minorHAnsi"/>
          <w:lang w:val="en-GB"/>
        </w:rPr>
        <w:t xml:space="preserve">. </w:t>
      </w:r>
    </w:p>
    <w:p w:rsidR="00300222" w:rsidRDefault="00300222" w:rsidP="00F2203D">
      <w:pPr>
        <w:spacing w:after="0" w:line="240" w:lineRule="auto"/>
        <w:rPr>
          <w:rFonts w:asciiTheme="minorHAnsi" w:hAnsiTheme="minorHAnsi"/>
        </w:rPr>
      </w:pPr>
    </w:p>
    <w:p w:rsidR="000B7A8F" w:rsidRPr="000B7A8F" w:rsidRDefault="000B7A8F" w:rsidP="00F2203D">
      <w:pPr>
        <w:spacing w:after="0" w:line="240" w:lineRule="auto"/>
        <w:rPr>
          <w:rFonts w:asciiTheme="minorHAnsi" w:hAnsiTheme="minorHAnsi"/>
        </w:rPr>
      </w:pPr>
      <w:r>
        <w:rPr>
          <w:rFonts w:asciiTheme="minorHAnsi" w:hAnsiTheme="minorHAnsi"/>
        </w:rPr>
        <w:t xml:space="preserve">Their influential article can be read as a restatement of Mills (1959). The bugbears of the sociological imagination remain grand theory and abstracted empiricism. Indeed the </w:t>
      </w:r>
      <w:r w:rsidRPr="000B7A8F">
        <w:rPr>
          <w:rFonts w:asciiTheme="minorHAnsi" w:hAnsiTheme="minorHAnsi"/>
          <w:i/>
        </w:rPr>
        <w:t>crisis</w:t>
      </w:r>
      <w:r>
        <w:rPr>
          <w:rFonts w:asciiTheme="minorHAnsi" w:hAnsiTheme="minorHAnsi"/>
        </w:rPr>
        <w:t xml:space="preserve"> confronting a meaningful sociology is that corporations have got their hands on all the good data and are increasingly unwilling to share </w:t>
      </w:r>
      <w:r w:rsidR="00324DA2">
        <w:rPr>
          <w:rFonts w:asciiTheme="minorHAnsi" w:hAnsiTheme="minorHAnsi"/>
        </w:rPr>
        <w:t xml:space="preserve">it </w:t>
      </w:r>
      <w:r>
        <w:rPr>
          <w:rFonts w:asciiTheme="minorHAnsi" w:hAnsiTheme="minorHAnsi"/>
        </w:rPr>
        <w:t xml:space="preserve">with critical sociologists. </w:t>
      </w:r>
    </w:p>
    <w:p w:rsidR="00615C70" w:rsidRDefault="00615C70" w:rsidP="00F2203D">
      <w:pPr>
        <w:spacing w:after="0" w:line="240" w:lineRule="auto"/>
        <w:rPr>
          <w:rFonts w:asciiTheme="minorHAnsi" w:hAnsiTheme="minorHAnsi"/>
        </w:rPr>
      </w:pPr>
    </w:p>
    <w:p w:rsidR="000B7A8F" w:rsidRDefault="00B57C8E" w:rsidP="00F2203D">
      <w:pPr>
        <w:spacing w:after="0" w:line="240" w:lineRule="auto"/>
        <w:rPr>
          <w:rFonts w:asciiTheme="minorHAnsi" w:hAnsiTheme="minorHAnsi"/>
        </w:rPr>
      </w:pPr>
      <w:r>
        <w:rPr>
          <w:rFonts w:asciiTheme="minorHAnsi" w:hAnsiTheme="minorHAnsi"/>
        </w:rPr>
        <w:t xml:space="preserve">However </w:t>
      </w:r>
      <w:r w:rsidR="000B7A8F">
        <w:rPr>
          <w:rFonts w:asciiTheme="minorHAnsi" w:hAnsiTheme="minorHAnsi"/>
        </w:rPr>
        <w:t xml:space="preserve">I think Savage and Burrows overshoot the target. Rosemary Crompton </w:t>
      </w:r>
      <w:r>
        <w:rPr>
          <w:rFonts w:asciiTheme="minorHAnsi" w:hAnsiTheme="minorHAnsi"/>
        </w:rPr>
        <w:t>offered a more balanced account:</w:t>
      </w:r>
      <w:r w:rsidR="000B7A8F">
        <w:rPr>
          <w:rFonts w:asciiTheme="minorHAnsi" w:hAnsiTheme="minorHAnsi"/>
        </w:rPr>
        <w:t xml:space="preserve"> </w:t>
      </w:r>
    </w:p>
    <w:p w:rsidR="000B7A8F" w:rsidRDefault="000B7A8F" w:rsidP="00F2203D">
      <w:pPr>
        <w:spacing w:after="0" w:line="240" w:lineRule="auto"/>
        <w:rPr>
          <w:rFonts w:asciiTheme="minorHAnsi" w:hAnsiTheme="minorHAnsi"/>
        </w:rPr>
      </w:pPr>
    </w:p>
    <w:p w:rsidR="00DB284A" w:rsidRDefault="00DB284A" w:rsidP="00F2203D">
      <w:pPr>
        <w:spacing w:after="0" w:line="240" w:lineRule="auto"/>
        <w:rPr>
          <w:rFonts w:asciiTheme="minorHAnsi" w:hAnsiTheme="minorHAnsi"/>
        </w:rPr>
      </w:pPr>
    </w:p>
    <w:p w:rsidR="009D6398" w:rsidRDefault="00AA09E4" w:rsidP="00947C27">
      <w:pPr>
        <w:spacing w:after="0" w:line="240" w:lineRule="auto"/>
        <w:ind w:left="567" w:right="567"/>
        <w:rPr>
          <w:rFonts w:asciiTheme="minorHAnsi" w:hAnsiTheme="minorHAnsi"/>
        </w:rPr>
      </w:pPr>
      <w:r>
        <w:rPr>
          <w:rFonts w:asciiTheme="minorHAnsi" w:hAnsiTheme="minorHAnsi"/>
        </w:rPr>
        <w:t>“</w:t>
      </w:r>
      <w:r w:rsidRPr="00AA09E4">
        <w:rPr>
          <w:rFonts w:asciiTheme="minorHAnsi" w:hAnsiTheme="minorHAnsi"/>
        </w:rPr>
        <w:t>I shall argue that if there is a ‘crisis’ in empirical sociology it is one</w:t>
      </w:r>
      <w:r>
        <w:rPr>
          <w:rFonts w:asciiTheme="minorHAnsi" w:hAnsiTheme="minorHAnsi"/>
        </w:rPr>
        <w:t xml:space="preserve"> </w:t>
      </w:r>
      <w:r w:rsidRPr="00AA09E4">
        <w:rPr>
          <w:rFonts w:asciiTheme="minorHAnsi" w:hAnsiTheme="minorHAnsi"/>
        </w:rPr>
        <w:t>relating to an absence of quantitative expertise, rather than the presence of the</w:t>
      </w:r>
      <w:r>
        <w:rPr>
          <w:rFonts w:asciiTheme="minorHAnsi" w:hAnsiTheme="minorHAnsi"/>
        </w:rPr>
        <w:t xml:space="preserve"> </w:t>
      </w:r>
      <w:r w:rsidRPr="00AA09E4">
        <w:rPr>
          <w:rFonts w:asciiTheme="minorHAnsi" w:hAnsiTheme="minorHAnsi"/>
        </w:rPr>
        <w:t>‘wrong’ variety. I shall further argue that a (possibly unintended) consequence</w:t>
      </w:r>
      <w:r>
        <w:rPr>
          <w:rFonts w:asciiTheme="minorHAnsi" w:hAnsiTheme="minorHAnsi"/>
        </w:rPr>
        <w:t xml:space="preserve"> </w:t>
      </w:r>
      <w:r w:rsidRPr="00AA09E4">
        <w:rPr>
          <w:rFonts w:asciiTheme="minorHAnsi" w:hAnsiTheme="minorHAnsi"/>
        </w:rPr>
        <w:t>of Savage and Burrows’ rejection of the survey method might be to reinforce the</w:t>
      </w:r>
      <w:r>
        <w:rPr>
          <w:rFonts w:asciiTheme="minorHAnsi" w:hAnsiTheme="minorHAnsi"/>
        </w:rPr>
        <w:t xml:space="preserve"> </w:t>
      </w:r>
      <w:r w:rsidRPr="00AA09E4">
        <w:rPr>
          <w:rFonts w:asciiTheme="minorHAnsi" w:hAnsiTheme="minorHAnsi"/>
        </w:rPr>
        <w:t>lack of inclination, amongst</w:t>
      </w:r>
      <w:r w:rsidR="006919BF">
        <w:rPr>
          <w:rFonts w:asciiTheme="minorHAnsi" w:hAnsiTheme="minorHAnsi"/>
        </w:rPr>
        <w:t xml:space="preserve"> </w:t>
      </w:r>
      <w:r w:rsidR="006919BF" w:rsidRPr="006919BF">
        <w:rPr>
          <w:rFonts w:asciiTheme="minorHAnsi" w:hAnsiTheme="minorHAnsi"/>
        </w:rPr>
        <w:t>, amongst many sociologists, to acquire a reasonable level of</w:t>
      </w:r>
      <w:r w:rsidR="006919BF">
        <w:rPr>
          <w:rFonts w:asciiTheme="minorHAnsi" w:hAnsiTheme="minorHAnsi"/>
        </w:rPr>
        <w:t xml:space="preserve"> quantitative expertise.’ (Crompton, 2008: 1218). </w:t>
      </w:r>
    </w:p>
    <w:p w:rsidR="009D6398" w:rsidRDefault="009D6398" w:rsidP="008117A8">
      <w:pPr>
        <w:spacing w:after="0" w:line="240" w:lineRule="auto"/>
        <w:rPr>
          <w:rFonts w:asciiTheme="minorHAnsi" w:hAnsiTheme="minorHAnsi"/>
        </w:rPr>
      </w:pPr>
    </w:p>
    <w:p w:rsidR="000B7A8F" w:rsidRDefault="000B7A8F" w:rsidP="008117A8">
      <w:pPr>
        <w:spacing w:after="0" w:line="240" w:lineRule="auto"/>
        <w:rPr>
          <w:rFonts w:asciiTheme="minorHAnsi" w:hAnsiTheme="minorHAnsi"/>
        </w:rPr>
      </w:pPr>
    </w:p>
    <w:p w:rsidR="000B7A8F" w:rsidRPr="00C03897" w:rsidRDefault="000B7A8F" w:rsidP="000B7A8F">
      <w:pPr>
        <w:spacing w:after="0" w:line="240" w:lineRule="auto"/>
        <w:rPr>
          <w:rFonts w:asciiTheme="minorHAnsi" w:hAnsiTheme="minorHAnsi"/>
          <w:b/>
        </w:rPr>
      </w:pPr>
      <w:r>
        <w:rPr>
          <w:rFonts w:asciiTheme="minorHAnsi" w:hAnsiTheme="minorHAnsi"/>
          <w:b/>
        </w:rPr>
        <w:t>CONCLUSION: TOWARD A REFLEXIVE POSITIVISM</w:t>
      </w:r>
    </w:p>
    <w:p w:rsidR="000B7A8F" w:rsidRDefault="000B7A8F" w:rsidP="008117A8">
      <w:pPr>
        <w:spacing w:after="0" w:line="240" w:lineRule="auto"/>
        <w:rPr>
          <w:rFonts w:asciiTheme="minorHAnsi" w:hAnsiTheme="minorHAnsi"/>
        </w:rPr>
      </w:pPr>
    </w:p>
    <w:p w:rsidR="007E2BC3" w:rsidRDefault="006919BF" w:rsidP="008117A8">
      <w:pPr>
        <w:spacing w:after="0" w:line="240" w:lineRule="auto"/>
        <w:rPr>
          <w:rFonts w:asciiTheme="minorHAnsi" w:hAnsiTheme="minorHAnsi"/>
        </w:rPr>
      </w:pPr>
      <w:r>
        <w:rPr>
          <w:rFonts w:asciiTheme="minorHAnsi" w:hAnsiTheme="minorHAnsi"/>
        </w:rPr>
        <w:t xml:space="preserve">I agree with Rosemary Crompton insofar as </w:t>
      </w:r>
      <w:r w:rsidR="00C03897">
        <w:rPr>
          <w:rFonts w:asciiTheme="minorHAnsi" w:hAnsiTheme="minorHAnsi"/>
        </w:rPr>
        <w:t>moving beyond</w:t>
      </w:r>
      <w:r w:rsidR="00B57C8E">
        <w:rPr>
          <w:rFonts w:asciiTheme="minorHAnsi" w:hAnsiTheme="minorHAnsi"/>
        </w:rPr>
        <w:t xml:space="preserve"> the </w:t>
      </w:r>
      <w:r w:rsidR="00C03897">
        <w:rPr>
          <w:rFonts w:asciiTheme="minorHAnsi" w:hAnsiTheme="minorHAnsi"/>
        </w:rPr>
        <w:t>qualitative and quantitative</w:t>
      </w:r>
      <w:r w:rsidR="00072443">
        <w:rPr>
          <w:rFonts w:asciiTheme="minorHAnsi" w:hAnsiTheme="minorHAnsi"/>
        </w:rPr>
        <w:t xml:space="preserve"> </w:t>
      </w:r>
      <w:r w:rsidR="00B57C8E">
        <w:rPr>
          <w:rFonts w:asciiTheme="minorHAnsi" w:hAnsiTheme="minorHAnsi"/>
        </w:rPr>
        <w:t xml:space="preserve">binary </w:t>
      </w:r>
      <w:r w:rsidR="00EC064D">
        <w:rPr>
          <w:rFonts w:asciiTheme="minorHAnsi" w:hAnsiTheme="minorHAnsi"/>
        </w:rPr>
        <w:t xml:space="preserve">requires an uneven movement. In other words, while mutual movement toward some sort of fusion is required,  I think qualitative researchers have  a longer journey to make than their </w:t>
      </w:r>
      <w:r w:rsidR="007E2BC3">
        <w:rPr>
          <w:rFonts w:asciiTheme="minorHAnsi" w:hAnsiTheme="minorHAnsi"/>
        </w:rPr>
        <w:t>quantitative</w:t>
      </w:r>
      <w:r w:rsidR="00EC064D">
        <w:rPr>
          <w:rFonts w:asciiTheme="minorHAnsi" w:hAnsiTheme="minorHAnsi"/>
        </w:rPr>
        <w:t xml:space="preserve"> </w:t>
      </w:r>
      <w:r w:rsidR="007E2BC3">
        <w:rPr>
          <w:rFonts w:asciiTheme="minorHAnsi" w:hAnsiTheme="minorHAnsi"/>
        </w:rPr>
        <w:t xml:space="preserve">colleagues. </w:t>
      </w:r>
    </w:p>
    <w:p w:rsidR="007E2BC3" w:rsidRDefault="007E2BC3" w:rsidP="008117A8">
      <w:pPr>
        <w:spacing w:after="0" w:line="240" w:lineRule="auto"/>
        <w:rPr>
          <w:rFonts w:asciiTheme="minorHAnsi" w:hAnsiTheme="minorHAnsi"/>
        </w:rPr>
      </w:pPr>
    </w:p>
    <w:p w:rsidR="00E32CCC" w:rsidRDefault="007E2BC3" w:rsidP="008117A8">
      <w:pPr>
        <w:spacing w:after="0" w:line="240" w:lineRule="auto"/>
        <w:rPr>
          <w:rFonts w:asciiTheme="minorHAnsi" w:hAnsiTheme="minorHAnsi"/>
        </w:rPr>
      </w:pPr>
      <w:r>
        <w:rPr>
          <w:rFonts w:asciiTheme="minorHAnsi" w:hAnsiTheme="minorHAnsi"/>
        </w:rPr>
        <w:t xml:space="preserve">This </w:t>
      </w:r>
      <w:r w:rsidR="000E7183">
        <w:rPr>
          <w:rFonts w:asciiTheme="minorHAnsi" w:hAnsiTheme="minorHAnsi"/>
        </w:rPr>
        <w:t xml:space="preserve">assessment, </w:t>
      </w:r>
      <w:r>
        <w:rPr>
          <w:rFonts w:asciiTheme="minorHAnsi" w:hAnsiTheme="minorHAnsi"/>
        </w:rPr>
        <w:t>in turn</w:t>
      </w:r>
      <w:r w:rsidR="000E7183">
        <w:rPr>
          <w:rFonts w:asciiTheme="minorHAnsi" w:hAnsiTheme="minorHAnsi"/>
        </w:rPr>
        <w:t>,</w:t>
      </w:r>
      <w:r>
        <w:rPr>
          <w:rFonts w:asciiTheme="minorHAnsi" w:hAnsiTheme="minorHAnsi"/>
        </w:rPr>
        <w:t xml:space="preserve"> reflects the </w:t>
      </w:r>
      <w:r w:rsidR="00B57C8E">
        <w:rPr>
          <w:rFonts w:asciiTheme="minorHAnsi" w:hAnsiTheme="minorHAnsi"/>
        </w:rPr>
        <w:t>incomplete nature of the 1970s Science W</w:t>
      </w:r>
      <w:r>
        <w:rPr>
          <w:rFonts w:asciiTheme="minorHAnsi" w:hAnsiTheme="minorHAnsi"/>
        </w:rPr>
        <w:t>ars and wholly dama</w:t>
      </w:r>
      <w:r w:rsidR="00B57C8E">
        <w:rPr>
          <w:rFonts w:asciiTheme="minorHAnsi" w:hAnsiTheme="minorHAnsi"/>
        </w:rPr>
        <w:t>ging impact of the 1990s Science Wars R</w:t>
      </w:r>
      <w:r w:rsidR="000E7183">
        <w:rPr>
          <w:rFonts w:asciiTheme="minorHAnsi" w:hAnsiTheme="minorHAnsi"/>
        </w:rPr>
        <w:t xml:space="preserve">edux on sociology. </w:t>
      </w:r>
    </w:p>
    <w:p w:rsidR="00072443" w:rsidRDefault="00072443" w:rsidP="008117A8">
      <w:pPr>
        <w:spacing w:after="0" w:line="240" w:lineRule="auto"/>
        <w:rPr>
          <w:rFonts w:asciiTheme="minorHAnsi" w:hAnsiTheme="minorHAnsi"/>
        </w:rPr>
      </w:pPr>
    </w:p>
    <w:p w:rsidR="00354FA9" w:rsidRDefault="00072443" w:rsidP="008117A8">
      <w:pPr>
        <w:spacing w:after="0" w:line="240" w:lineRule="auto"/>
        <w:rPr>
          <w:rFonts w:asciiTheme="minorHAnsi" w:hAnsiTheme="minorHAnsi"/>
        </w:rPr>
      </w:pPr>
      <w:r>
        <w:rPr>
          <w:rFonts w:asciiTheme="minorHAnsi" w:hAnsiTheme="minorHAnsi"/>
        </w:rPr>
        <w:t>It seems to be fairly unproblematic to describe the methodological landscape of</w:t>
      </w:r>
      <w:r w:rsidR="0040572F">
        <w:rPr>
          <w:rFonts w:asciiTheme="minorHAnsi" w:hAnsiTheme="minorHAnsi"/>
        </w:rPr>
        <w:t xml:space="preserve"> sociology in terms of the Mill</w:t>
      </w:r>
      <w:r>
        <w:rPr>
          <w:rFonts w:asciiTheme="minorHAnsi" w:hAnsiTheme="minorHAnsi"/>
        </w:rPr>
        <w:t xml:space="preserve">sian critique of grand theory and abstracted empiricism. Research courses and textbooks are </w:t>
      </w:r>
      <w:r w:rsidR="003B5B36">
        <w:rPr>
          <w:rFonts w:asciiTheme="minorHAnsi" w:hAnsiTheme="minorHAnsi"/>
        </w:rPr>
        <w:t xml:space="preserve">either (1) </w:t>
      </w:r>
      <w:r>
        <w:rPr>
          <w:rFonts w:asciiTheme="minorHAnsi" w:hAnsiTheme="minorHAnsi"/>
        </w:rPr>
        <w:t xml:space="preserve">dominated by qualitative offerings that are heavy on epistemology and theory and inadequate in </w:t>
      </w:r>
      <w:r w:rsidR="003B5B36">
        <w:rPr>
          <w:rFonts w:asciiTheme="minorHAnsi" w:hAnsiTheme="minorHAnsi"/>
        </w:rPr>
        <w:t xml:space="preserve">terms of methods and technique; or (2) </w:t>
      </w:r>
      <w:r w:rsidR="0040572F">
        <w:rPr>
          <w:rFonts w:asciiTheme="minorHAnsi" w:hAnsiTheme="minorHAnsi"/>
        </w:rPr>
        <w:t>dominated by quantitative research</w:t>
      </w:r>
      <w:r w:rsidR="005A1F64">
        <w:rPr>
          <w:rFonts w:asciiTheme="minorHAnsi" w:hAnsiTheme="minorHAnsi"/>
        </w:rPr>
        <w:t xml:space="preserve"> and more-or-</w:t>
      </w:r>
      <w:r w:rsidR="0040572F">
        <w:rPr>
          <w:rFonts w:asciiTheme="minorHAnsi" w:hAnsiTheme="minorHAnsi"/>
        </w:rPr>
        <w:t xml:space="preserve">less blind to the criticisms of ‘the three P’s’. </w:t>
      </w:r>
    </w:p>
    <w:p w:rsidR="00354FA9" w:rsidRDefault="00354FA9" w:rsidP="008117A8">
      <w:pPr>
        <w:spacing w:after="0" w:line="240" w:lineRule="auto"/>
        <w:rPr>
          <w:rFonts w:asciiTheme="minorHAnsi" w:hAnsiTheme="minorHAnsi"/>
        </w:rPr>
      </w:pPr>
    </w:p>
    <w:p w:rsidR="005A1F64" w:rsidRDefault="00354FA9" w:rsidP="008117A8">
      <w:pPr>
        <w:spacing w:after="0" w:line="240" w:lineRule="auto"/>
        <w:rPr>
          <w:rFonts w:asciiTheme="minorHAnsi" w:hAnsiTheme="minorHAnsi"/>
        </w:rPr>
      </w:pPr>
      <w:r>
        <w:rPr>
          <w:rFonts w:asciiTheme="minorHAnsi" w:hAnsiTheme="minorHAnsi"/>
        </w:rPr>
        <w:t>Is it unfair t</w:t>
      </w:r>
      <w:r w:rsidR="00B216BB">
        <w:rPr>
          <w:rFonts w:asciiTheme="minorHAnsi" w:hAnsiTheme="minorHAnsi"/>
        </w:rPr>
        <w:t xml:space="preserve">o highlight Denzin and Lincoln’s </w:t>
      </w:r>
      <w:r>
        <w:rPr>
          <w:rFonts w:asciiTheme="minorHAnsi" w:hAnsiTheme="minorHAnsi"/>
        </w:rPr>
        <w:t xml:space="preserve"> </w:t>
      </w:r>
      <w:r w:rsidR="00B216BB">
        <w:rPr>
          <w:rFonts w:asciiTheme="minorHAnsi" w:hAnsiTheme="minorHAnsi"/>
        </w:rPr>
        <w:t xml:space="preserve">(2011) </w:t>
      </w:r>
      <w:r>
        <w:rPr>
          <w:rFonts w:asciiTheme="minorHAnsi" w:hAnsiTheme="minorHAnsi"/>
        </w:rPr>
        <w:t xml:space="preserve">long running </w:t>
      </w:r>
      <w:r w:rsidR="00B216BB">
        <w:rPr>
          <w:rFonts w:asciiTheme="minorHAnsi" w:hAnsiTheme="minorHAnsi"/>
          <w:i/>
        </w:rPr>
        <w:t>The Sage Handbook of Qualitative R</w:t>
      </w:r>
      <w:r w:rsidR="00B216BB" w:rsidRPr="00B216BB">
        <w:rPr>
          <w:rFonts w:asciiTheme="minorHAnsi" w:hAnsiTheme="minorHAnsi"/>
          <w:i/>
        </w:rPr>
        <w:t>esearch</w:t>
      </w:r>
      <w:r w:rsidR="00B216BB">
        <w:rPr>
          <w:rFonts w:asciiTheme="minorHAnsi" w:hAnsiTheme="minorHAnsi"/>
        </w:rPr>
        <w:t xml:space="preserve"> as an exemplar of the qualitative fascination with abstraction</w:t>
      </w:r>
      <w:r w:rsidR="00B726F0">
        <w:rPr>
          <w:rFonts w:asciiTheme="minorHAnsi" w:hAnsiTheme="minorHAnsi"/>
        </w:rPr>
        <w:t xml:space="preserve">? </w:t>
      </w:r>
      <w:r w:rsidR="00B216BB">
        <w:rPr>
          <w:rFonts w:asciiTheme="minorHAnsi" w:hAnsiTheme="minorHAnsi"/>
        </w:rPr>
        <w:t xml:space="preserve">Regardless, I challenge anyone to undertake some research on the basis of the materials found there. </w:t>
      </w:r>
    </w:p>
    <w:p w:rsidR="005A1F64" w:rsidRDefault="005A1F64" w:rsidP="008117A8">
      <w:pPr>
        <w:spacing w:after="0" w:line="240" w:lineRule="auto"/>
        <w:rPr>
          <w:rFonts w:asciiTheme="minorHAnsi" w:hAnsiTheme="minorHAnsi"/>
        </w:rPr>
      </w:pPr>
    </w:p>
    <w:p w:rsidR="00072443" w:rsidRPr="00770B16" w:rsidRDefault="005A1F64" w:rsidP="008117A8">
      <w:pPr>
        <w:spacing w:after="0" w:line="240" w:lineRule="auto"/>
        <w:rPr>
          <w:rFonts w:asciiTheme="minorHAnsi" w:hAnsiTheme="minorHAnsi"/>
        </w:rPr>
      </w:pPr>
      <w:r>
        <w:rPr>
          <w:rFonts w:asciiTheme="minorHAnsi" w:hAnsiTheme="minorHAnsi"/>
        </w:rPr>
        <w:t>This lack of method extends to even</w:t>
      </w:r>
      <w:r w:rsidR="00770B16">
        <w:rPr>
          <w:rFonts w:asciiTheme="minorHAnsi" w:hAnsiTheme="minorHAnsi"/>
        </w:rPr>
        <w:t xml:space="preserve"> </w:t>
      </w:r>
      <w:r>
        <w:rPr>
          <w:rFonts w:asciiTheme="minorHAnsi" w:hAnsiTheme="minorHAnsi"/>
        </w:rPr>
        <w:t xml:space="preserve">useful contributions. For example, </w:t>
      </w:r>
      <w:r w:rsidR="00770B16">
        <w:rPr>
          <w:rFonts w:asciiTheme="minorHAnsi" w:hAnsiTheme="minorHAnsi"/>
        </w:rPr>
        <w:t xml:space="preserve">Chandler’s (2007) highly informative book and </w:t>
      </w:r>
      <w:r>
        <w:rPr>
          <w:rFonts w:asciiTheme="minorHAnsi" w:hAnsiTheme="minorHAnsi"/>
        </w:rPr>
        <w:t xml:space="preserve">integrated </w:t>
      </w:r>
      <w:r w:rsidR="00770B16">
        <w:rPr>
          <w:rFonts w:asciiTheme="minorHAnsi" w:hAnsiTheme="minorHAnsi"/>
        </w:rPr>
        <w:t xml:space="preserve">website </w:t>
      </w:r>
      <w:r w:rsidR="00770B16" w:rsidRPr="00770B16">
        <w:rPr>
          <w:rFonts w:ascii="Calibri" w:eastAsia="SimSun" w:hAnsi="Calibri"/>
          <w:bCs/>
          <w:i/>
          <w:iCs/>
        </w:rPr>
        <w:t>S</w:t>
      </w:r>
      <w:r w:rsidR="0040572F">
        <w:rPr>
          <w:rFonts w:ascii="Calibri" w:eastAsia="SimSun" w:hAnsi="Calibri"/>
          <w:bCs/>
          <w:i/>
          <w:iCs/>
        </w:rPr>
        <w:t>emiotics: The B</w:t>
      </w:r>
      <w:r w:rsidR="00770B16" w:rsidRPr="00770B16">
        <w:rPr>
          <w:rFonts w:ascii="Calibri" w:eastAsia="SimSun" w:hAnsi="Calibri"/>
          <w:bCs/>
          <w:i/>
          <w:iCs/>
        </w:rPr>
        <w:t>asics</w:t>
      </w:r>
      <w:r w:rsidR="00770B16">
        <w:rPr>
          <w:rFonts w:ascii="Calibri" w:eastAsia="SimSun" w:hAnsi="Calibri"/>
          <w:bCs/>
          <w:iCs/>
        </w:rPr>
        <w:t xml:space="preserve"> suf</w:t>
      </w:r>
      <w:r>
        <w:rPr>
          <w:rFonts w:ascii="Calibri" w:eastAsia="SimSun" w:hAnsi="Calibri"/>
          <w:bCs/>
          <w:iCs/>
        </w:rPr>
        <w:t>fers from a</w:t>
      </w:r>
      <w:r w:rsidR="00770B16">
        <w:rPr>
          <w:rFonts w:ascii="Calibri" w:eastAsia="SimSun" w:hAnsi="Calibri"/>
          <w:bCs/>
          <w:iCs/>
        </w:rPr>
        <w:t xml:space="preserve"> paucity of practical material. </w:t>
      </w:r>
    </w:p>
    <w:p w:rsidR="00B726F0" w:rsidRDefault="00B726F0" w:rsidP="008117A8">
      <w:pPr>
        <w:spacing w:after="0" w:line="240" w:lineRule="auto"/>
        <w:rPr>
          <w:rFonts w:asciiTheme="minorHAnsi" w:hAnsiTheme="minorHAnsi"/>
        </w:rPr>
      </w:pPr>
    </w:p>
    <w:p w:rsidR="00770B16" w:rsidRDefault="00B726F0" w:rsidP="008117A8">
      <w:pPr>
        <w:spacing w:after="0" w:line="240" w:lineRule="auto"/>
        <w:rPr>
          <w:rFonts w:asciiTheme="minorHAnsi" w:hAnsiTheme="minorHAnsi"/>
        </w:rPr>
      </w:pPr>
      <w:r>
        <w:rPr>
          <w:rFonts w:asciiTheme="minorHAnsi" w:hAnsiTheme="minorHAnsi"/>
        </w:rPr>
        <w:t xml:space="preserve">At the other end of the spectrum are single approach textbooks and courses that tend to be highly quantitative. The worst of these are simply introductions to </w:t>
      </w:r>
      <w:r w:rsidR="005A1F64">
        <w:rPr>
          <w:rFonts w:asciiTheme="minorHAnsi" w:hAnsiTheme="minorHAnsi"/>
        </w:rPr>
        <w:t xml:space="preserve">software packages like SPSS </w:t>
      </w:r>
      <w:r w:rsidR="003B5B36">
        <w:rPr>
          <w:rFonts w:asciiTheme="minorHAnsi" w:hAnsiTheme="minorHAnsi"/>
        </w:rPr>
        <w:t>(</w:t>
      </w:r>
      <w:r w:rsidR="003B5B36" w:rsidRPr="003B5B36">
        <w:rPr>
          <w:rFonts w:asciiTheme="minorHAnsi" w:hAnsiTheme="minorHAnsi"/>
        </w:rPr>
        <w:t>Statistical Package for the Social Sciences</w:t>
      </w:r>
      <w:r w:rsidR="003B5B36">
        <w:rPr>
          <w:rFonts w:asciiTheme="minorHAnsi" w:hAnsiTheme="minorHAnsi"/>
        </w:rPr>
        <w:t>)</w:t>
      </w:r>
      <w:r>
        <w:rPr>
          <w:rFonts w:asciiTheme="minorHAnsi" w:hAnsiTheme="minorHAnsi"/>
        </w:rPr>
        <w:t xml:space="preserve"> and</w:t>
      </w:r>
      <w:r w:rsidRPr="00A95E38">
        <w:t xml:space="preserve"> </w:t>
      </w:r>
      <w:r w:rsidRPr="00A95E38">
        <w:rPr>
          <w:rFonts w:asciiTheme="minorHAnsi" w:hAnsiTheme="minorHAnsi"/>
        </w:rPr>
        <w:t>N</w:t>
      </w:r>
      <w:r>
        <w:rPr>
          <w:rFonts w:asciiTheme="minorHAnsi" w:hAnsiTheme="minorHAnsi"/>
        </w:rPr>
        <w:t>V</w:t>
      </w:r>
      <w:r w:rsidRPr="00A95E38">
        <w:rPr>
          <w:rFonts w:asciiTheme="minorHAnsi" w:hAnsiTheme="minorHAnsi"/>
        </w:rPr>
        <w:t>ivo</w:t>
      </w:r>
      <w:r w:rsidR="003B5B36">
        <w:rPr>
          <w:rFonts w:asciiTheme="minorHAnsi" w:hAnsiTheme="minorHAnsi"/>
        </w:rPr>
        <w:t xml:space="preserve"> and NUD*IST . </w:t>
      </w:r>
    </w:p>
    <w:p w:rsidR="00770B16" w:rsidRDefault="00770B16" w:rsidP="008117A8">
      <w:pPr>
        <w:spacing w:after="0" w:line="240" w:lineRule="auto"/>
        <w:rPr>
          <w:rFonts w:asciiTheme="minorHAnsi" w:hAnsiTheme="minorHAnsi"/>
        </w:rPr>
      </w:pPr>
    </w:p>
    <w:p w:rsidR="00B726F0" w:rsidRDefault="00B57C8E" w:rsidP="008117A8">
      <w:pPr>
        <w:spacing w:after="0" w:line="240" w:lineRule="auto"/>
        <w:rPr>
          <w:rFonts w:asciiTheme="minorHAnsi" w:hAnsiTheme="minorHAnsi"/>
        </w:rPr>
      </w:pPr>
      <w:r>
        <w:rPr>
          <w:rFonts w:asciiTheme="minorHAnsi" w:hAnsiTheme="minorHAnsi"/>
        </w:rPr>
        <w:t>However t</w:t>
      </w:r>
      <w:r w:rsidR="003B5B36">
        <w:rPr>
          <w:rFonts w:asciiTheme="minorHAnsi" w:hAnsiTheme="minorHAnsi"/>
        </w:rPr>
        <w:t>he best</w:t>
      </w:r>
      <w:r w:rsidR="003670FF">
        <w:rPr>
          <w:rFonts w:asciiTheme="minorHAnsi" w:hAnsiTheme="minorHAnsi"/>
        </w:rPr>
        <w:t xml:space="preserve"> of the quantitative accounts</w:t>
      </w:r>
      <w:r w:rsidR="001F31BD">
        <w:rPr>
          <w:rFonts w:asciiTheme="minorHAnsi" w:hAnsiTheme="minorHAnsi"/>
        </w:rPr>
        <w:t xml:space="preserve"> are very good indeed. For example, </w:t>
      </w:r>
      <w:r w:rsidR="004669BE">
        <w:rPr>
          <w:rFonts w:asciiTheme="minorHAnsi" w:hAnsiTheme="minorHAnsi"/>
        </w:rPr>
        <w:t xml:space="preserve">De Vaus </w:t>
      </w:r>
      <w:r w:rsidR="006666AE">
        <w:rPr>
          <w:rFonts w:asciiTheme="minorHAnsi" w:hAnsiTheme="minorHAnsi"/>
        </w:rPr>
        <w:t xml:space="preserve">(1986) </w:t>
      </w:r>
      <w:r w:rsidR="004669BE">
        <w:rPr>
          <w:rFonts w:asciiTheme="minorHAnsi" w:hAnsiTheme="minorHAnsi"/>
        </w:rPr>
        <w:t xml:space="preserve">on surveys, </w:t>
      </w:r>
      <w:r w:rsidR="003B5B36">
        <w:rPr>
          <w:rFonts w:asciiTheme="minorHAnsi" w:hAnsiTheme="minorHAnsi"/>
        </w:rPr>
        <w:t>Krippendorf</w:t>
      </w:r>
      <w:r w:rsidR="003C58CA">
        <w:rPr>
          <w:rFonts w:asciiTheme="minorHAnsi" w:hAnsiTheme="minorHAnsi"/>
        </w:rPr>
        <w:t>f</w:t>
      </w:r>
      <w:r w:rsidR="003B5B36">
        <w:rPr>
          <w:rFonts w:asciiTheme="minorHAnsi" w:hAnsiTheme="minorHAnsi"/>
        </w:rPr>
        <w:t xml:space="preserve"> </w:t>
      </w:r>
      <w:r w:rsidR="006666AE">
        <w:rPr>
          <w:rFonts w:asciiTheme="minorHAnsi" w:hAnsiTheme="minorHAnsi"/>
        </w:rPr>
        <w:t xml:space="preserve">(2004) </w:t>
      </w:r>
      <w:r w:rsidR="003B5B36">
        <w:rPr>
          <w:rFonts w:asciiTheme="minorHAnsi" w:hAnsiTheme="minorHAnsi"/>
        </w:rPr>
        <w:t xml:space="preserve">on </w:t>
      </w:r>
      <w:r w:rsidR="003C58CA">
        <w:rPr>
          <w:rFonts w:asciiTheme="minorHAnsi" w:hAnsiTheme="minorHAnsi"/>
        </w:rPr>
        <w:t xml:space="preserve">content analysis. </w:t>
      </w:r>
      <w:r w:rsidR="00770B16">
        <w:rPr>
          <w:rFonts w:asciiTheme="minorHAnsi" w:hAnsiTheme="minorHAnsi"/>
        </w:rPr>
        <w:t>But even these highly practical</w:t>
      </w:r>
      <w:r w:rsidR="00480B43">
        <w:rPr>
          <w:rFonts w:asciiTheme="minorHAnsi" w:hAnsiTheme="minorHAnsi"/>
        </w:rPr>
        <w:t xml:space="preserve"> texts and course</w:t>
      </w:r>
      <w:r w:rsidR="009C1D06">
        <w:rPr>
          <w:rFonts w:asciiTheme="minorHAnsi" w:hAnsiTheme="minorHAnsi"/>
        </w:rPr>
        <w:t>s</w:t>
      </w:r>
      <w:r w:rsidR="00770B16">
        <w:rPr>
          <w:rFonts w:asciiTheme="minorHAnsi" w:hAnsiTheme="minorHAnsi"/>
        </w:rPr>
        <w:t xml:space="preserve"> suffer from the positivist </w:t>
      </w:r>
      <w:r w:rsidR="00480B43">
        <w:rPr>
          <w:rFonts w:asciiTheme="minorHAnsi" w:hAnsiTheme="minorHAnsi"/>
        </w:rPr>
        <w:t>blind spot</w:t>
      </w:r>
      <w:r w:rsidR="00770B16">
        <w:rPr>
          <w:rFonts w:asciiTheme="minorHAnsi" w:hAnsiTheme="minorHAnsi"/>
        </w:rPr>
        <w:t xml:space="preserve"> that reduces meaning, power and injustice to </w:t>
      </w:r>
      <w:r>
        <w:rPr>
          <w:rFonts w:asciiTheme="minorHAnsi" w:hAnsiTheme="minorHAnsi"/>
        </w:rPr>
        <w:t xml:space="preserve">statistically measurable </w:t>
      </w:r>
      <w:r w:rsidR="00770B16">
        <w:rPr>
          <w:rFonts w:asciiTheme="minorHAnsi" w:hAnsiTheme="minorHAnsi"/>
        </w:rPr>
        <w:t xml:space="preserve">issues of reliability and validity. </w:t>
      </w:r>
    </w:p>
    <w:p w:rsidR="00770B16" w:rsidRDefault="00770B16" w:rsidP="008117A8">
      <w:pPr>
        <w:spacing w:after="0" w:line="240" w:lineRule="auto"/>
        <w:rPr>
          <w:rFonts w:asciiTheme="minorHAnsi" w:hAnsiTheme="minorHAnsi"/>
        </w:rPr>
      </w:pPr>
    </w:p>
    <w:p w:rsidR="003670FF" w:rsidRDefault="00B57C8E" w:rsidP="008117A8">
      <w:pPr>
        <w:spacing w:after="0" w:line="240" w:lineRule="auto"/>
        <w:rPr>
          <w:rFonts w:asciiTheme="minorHAnsi" w:hAnsiTheme="minorHAnsi"/>
        </w:rPr>
      </w:pPr>
      <w:r>
        <w:rPr>
          <w:rFonts w:asciiTheme="minorHAnsi" w:hAnsiTheme="minorHAnsi"/>
        </w:rPr>
        <w:t>Sadly</w:t>
      </w:r>
      <w:r w:rsidR="00770B16">
        <w:rPr>
          <w:rFonts w:asciiTheme="minorHAnsi" w:hAnsiTheme="minorHAnsi"/>
        </w:rPr>
        <w:t xml:space="preserve"> the qualitative / quantitative divide </w:t>
      </w:r>
      <w:r w:rsidR="003670FF">
        <w:rPr>
          <w:rFonts w:asciiTheme="minorHAnsi" w:hAnsiTheme="minorHAnsi"/>
        </w:rPr>
        <w:t xml:space="preserve">also </w:t>
      </w:r>
      <w:r w:rsidR="00770B16">
        <w:rPr>
          <w:rFonts w:asciiTheme="minorHAnsi" w:hAnsiTheme="minorHAnsi"/>
        </w:rPr>
        <w:t>reduces the choic</w:t>
      </w:r>
      <w:r w:rsidR="003670FF">
        <w:rPr>
          <w:rFonts w:asciiTheme="minorHAnsi" w:hAnsiTheme="minorHAnsi"/>
        </w:rPr>
        <w:t>e</w:t>
      </w:r>
      <w:r w:rsidR="00770B16">
        <w:rPr>
          <w:rFonts w:asciiTheme="minorHAnsi" w:hAnsiTheme="minorHAnsi"/>
        </w:rPr>
        <w:t xml:space="preserve"> for students to</w:t>
      </w:r>
      <w:r w:rsidR="003670FF">
        <w:rPr>
          <w:rFonts w:asciiTheme="minorHAnsi" w:hAnsiTheme="minorHAnsi"/>
        </w:rPr>
        <w:t xml:space="preserve"> that between</w:t>
      </w:r>
      <w:r w:rsidR="00770B16">
        <w:rPr>
          <w:rFonts w:asciiTheme="minorHAnsi" w:hAnsiTheme="minorHAnsi"/>
        </w:rPr>
        <w:t xml:space="preserve"> interesting </w:t>
      </w:r>
      <w:r w:rsidR="003670FF">
        <w:rPr>
          <w:rFonts w:asciiTheme="minorHAnsi" w:hAnsiTheme="minorHAnsi"/>
        </w:rPr>
        <w:t xml:space="preserve">but fairly interesting or possibly useful but </w:t>
      </w:r>
      <w:r w:rsidR="00770B16">
        <w:rPr>
          <w:rFonts w:asciiTheme="minorHAnsi" w:hAnsiTheme="minorHAnsi"/>
        </w:rPr>
        <w:t xml:space="preserve">deathly dull. </w:t>
      </w:r>
    </w:p>
    <w:p w:rsidR="003670FF" w:rsidRDefault="003670FF" w:rsidP="008117A8">
      <w:pPr>
        <w:spacing w:after="0" w:line="240" w:lineRule="auto"/>
        <w:rPr>
          <w:rFonts w:asciiTheme="minorHAnsi" w:hAnsiTheme="minorHAnsi"/>
        </w:rPr>
      </w:pPr>
    </w:p>
    <w:p w:rsidR="00770B16" w:rsidRDefault="00480B43" w:rsidP="008117A8">
      <w:pPr>
        <w:spacing w:after="0" w:line="240" w:lineRule="auto"/>
        <w:rPr>
          <w:rFonts w:asciiTheme="minorHAnsi" w:hAnsiTheme="minorHAnsi"/>
        </w:rPr>
      </w:pPr>
      <w:r>
        <w:rPr>
          <w:rFonts w:asciiTheme="minorHAnsi" w:hAnsiTheme="minorHAnsi"/>
        </w:rPr>
        <w:t xml:space="preserve">Crompton (2008) was aware of this. </w:t>
      </w:r>
      <w:r w:rsidR="009C1D06">
        <w:rPr>
          <w:rFonts w:asciiTheme="minorHAnsi" w:hAnsiTheme="minorHAnsi"/>
        </w:rPr>
        <w:t xml:space="preserve">Sociology students seem to be innumerate and </w:t>
      </w:r>
      <w:r w:rsidR="003670FF">
        <w:rPr>
          <w:rFonts w:asciiTheme="minorHAnsi" w:hAnsiTheme="minorHAnsi"/>
        </w:rPr>
        <w:t xml:space="preserve">highly </w:t>
      </w:r>
      <w:r w:rsidR="009C1D06">
        <w:rPr>
          <w:rFonts w:asciiTheme="minorHAnsi" w:hAnsiTheme="minorHAnsi"/>
        </w:rPr>
        <w:t>resistant to</w:t>
      </w:r>
      <w:r w:rsidR="003670FF">
        <w:rPr>
          <w:rFonts w:asciiTheme="minorHAnsi" w:hAnsiTheme="minorHAnsi"/>
        </w:rPr>
        <w:t xml:space="preserve"> obtaining</w:t>
      </w:r>
      <w:r w:rsidR="009C1D06">
        <w:rPr>
          <w:rFonts w:asciiTheme="minorHAnsi" w:hAnsiTheme="minorHAnsi"/>
        </w:rPr>
        <w:t xml:space="preserve"> these skill sets. It</w:t>
      </w:r>
      <w:r w:rsidR="00F40725">
        <w:rPr>
          <w:rFonts w:asciiTheme="minorHAnsi" w:hAnsiTheme="minorHAnsi"/>
        </w:rPr>
        <w:t xml:space="preserve"> probably doesn’t help the</w:t>
      </w:r>
      <w:r w:rsidR="009C1D06">
        <w:rPr>
          <w:rFonts w:asciiTheme="minorHAnsi" w:hAnsiTheme="minorHAnsi"/>
        </w:rPr>
        <w:t xml:space="preserve"> majority of academic sociologists seem similarly biased.</w:t>
      </w:r>
    </w:p>
    <w:p w:rsidR="009C1D06" w:rsidRDefault="009C1D06" w:rsidP="008117A8">
      <w:pPr>
        <w:spacing w:after="0" w:line="240" w:lineRule="auto"/>
        <w:rPr>
          <w:rFonts w:asciiTheme="minorHAnsi" w:hAnsiTheme="minorHAnsi"/>
        </w:rPr>
      </w:pPr>
    </w:p>
    <w:p w:rsidR="003670FF" w:rsidRPr="003670FF" w:rsidRDefault="003670FF" w:rsidP="008117A8">
      <w:pPr>
        <w:spacing w:after="0" w:line="240" w:lineRule="auto"/>
        <w:rPr>
          <w:rFonts w:asciiTheme="minorHAnsi" w:hAnsiTheme="minorHAnsi"/>
          <w:b/>
        </w:rPr>
      </w:pPr>
      <w:r w:rsidRPr="003670FF">
        <w:rPr>
          <w:rFonts w:asciiTheme="minorHAnsi" w:hAnsiTheme="minorHAnsi"/>
          <w:b/>
        </w:rPr>
        <w:t xml:space="preserve">Things to be done </w:t>
      </w:r>
    </w:p>
    <w:p w:rsidR="009C1D06" w:rsidRDefault="009C1D06" w:rsidP="008117A8">
      <w:pPr>
        <w:spacing w:after="0" w:line="240" w:lineRule="auto"/>
        <w:rPr>
          <w:rFonts w:asciiTheme="minorHAnsi" w:hAnsiTheme="minorHAnsi"/>
        </w:rPr>
      </w:pPr>
      <w:r>
        <w:rPr>
          <w:rFonts w:asciiTheme="minorHAnsi" w:hAnsiTheme="minorHAnsi"/>
        </w:rPr>
        <w:t xml:space="preserve">Here is my </w:t>
      </w:r>
      <w:r w:rsidR="003670FF">
        <w:rPr>
          <w:rFonts w:asciiTheme="minorHAnsi" w:hAnsiTheme="minorHAnsi"/>
        </w:rPr>
        <w:t xml:space="preserve">list of steps to move </w:t>
      </w:r>
      <w:r w:rsidR="001E239B">
        <w:rPr>
          <w:rFonts w:asciiTheme="minorHAnsi" w:hAnsiTheme="minorHAnsi"/>
        </w:rPr>
        <w:t>‘beyon</w:t>
      </w:r>
      <w:r w:rsidR="00F40725">
        <w:rPr>
          <w:rFonts w:asciiTheme="minorHAnsi" w:hAnsiTheme="minorHAnsi"/>
        </w:rPr>
        <w:t>d qualitative and quantitative’. I start from the mos</w:t>
      </w:r>
      <w:r w:rsidR="003670FF">
        <w:rPr>
          <w:rFonts w:asciiTheme="minorHAnsi" w:hAnsiTheme="minorHAnsi"/>
        </w:rPr>
        <w:t>t concrete and straight-forward:</w:t>
      </w:r>
      <w:r w:rsidR="00F40725">
        <w:rPr>
          <w:rFonts w:asciiTheme="minorHAnsi" w:hAnsiTheme="minorHAnsi"/>
        </w:rPr>
        <w:t xml:space="preserve"> </w:t>
      </w:r>
    </w:p>
    <w:p w:rsidR="001E239B" w:rsidRDefault="001E239B" w:rsidP="008117A8">
      <w:pPr>
        <w:spacing w:after="0" w:line="240" w:lineRule="auto"/>
        <w:rPr>
          <w:rFonts w:asciiTheme="minorHAnsi" w:hAnsiTheme="minorHAnsi"/>
        </w:rPr>
      </w:pPr>
    </w:p>
    <w:p w:rsidR="001E239B" w:rsidRDefault="003670FF" w:rsidP="001E239B">
      <w:pPr>
        <w:pStyle w:val="ListParagraph"/>
        <w:numPr>
          <w:ilvl w:val="0"/>
          <w:numId w:val="3"/>
        </w:numPr>
        <w:spacing w:after="0" w:line="240" w:lineRule="auto"/>
        <w:rPr>
          <w:rFonts w:asciiTheme="minorHAnsi" w:hAnsiTheme="minorHAnsi"/>
        </w:rPr>
      </w:pPr>
      <w:r>
        <w:rPr>
          <w:rFonts w:asciiTheme="minorHAnsi" w:hAnsiTheme="minorHAnsi"/>
        </w:rPr>
        <w:lastRenderedPageBreak/>
        <w:t>Require c</w:t>
      </w:r>
      <w:r w:rsidR="001E239B">
        <w:rPr>
          <w:rFonts w:asciiTheme="minorHAnsi" w:hAnsiTheme="minorHAnsi"/>
        </w:rPr>
        <w:t>ompulsory research design and basic statistics courses at stage 1. Ideally these would be taught by sociologists /</w:t>
      </w:r>
      <w:r w:rsidR="00C3032F">
        <w:rPr>
          <w:rFonts w:asciiTheme="minorHAnsi" w:hAnsiTheme="minorHAnsi"/>
        </w:rPr>
        <w:t xml:space="preserve"> social scientists rather than </w:t>
      </w:r>
      <w:r w:rsidR="001E239B">
        <w:rPr>
          <w:rFonts w:asciiTheme="minorHAnsi" w:hAnsiTheme="minorHAnsi"/>
        </w:rPr>
        <w:t xml:space="preserve">statisticians. </w:t>
      </w:r>
      <w:r>
        <w:rPr>
          <w:rFonts w:asciiTheme="minorHAnsi" w:hAnsiTheme="minorHAnsi"/>
        </w:rPr>
        <w:t xml:space="preserve">And, by realists rather than positivists. </w:t>
      </w:r>
      <w:r w:rsidR="001E239B">
        <w:rPr>
          <w:rFonts w:asciiTheme="minorHAnsi" w:hAnsiTheme="minorHAnsi"/>
        </w:rPr>
        <w:t>These course</w:t>
      </w:r>
      <w:r w:rsidR="00F40725">
        <w:rPr>
          <w:rFonts w:asciiTheme="minorHAnsi" w:hAnsiTheme="minorHAnsi"/>
        </w:rPr>
        <w:t>s</w:t>
      </w:r>
      <w:r w:rsidR="001E239B">
        <w:rPr>
          <w:rFonts w:asciiTheme="minorHAnsi" w:hAnsiTheme="minorHAnsi"/>
        </w:rPr>
        <w:t xml:space="preserve"> would introduce notions of hypothesis-testing, critical paths in </w:t>
      </w:r>
      <w:r w:rsidR="00C3032F">
        <w:rPr>
          <w:rFonts w:asciiTheme="minorHAnsi" w:hAnsiTheme="minorHAnsi"/>
        </w:rPr>
        <w:t>research (i.e., a bit of common</w:t>
      </w:r>
      <w:r w:rsidR="001E239B">
        <w:rPr>
          <w:rFonts w:asciiTheme="minorHAnsi" w:hAnsiTheme="minorHAnsi"/>
        </w:rPr>
        <w:t xml:space="preserve">sense) as well as </w:t>
      </w:r>
      <w:r w:rsidR="00F40725">
        <w:rPr>
          <w:rFonts w:asciiTheme="minorHAnsi" w:hAnsiTheme="minorHAnsi"/>
        </w:rPr>
        <w:t>expected and observed, null hypothesis, covariance.</w:t>
      </w:r>
    </w:p>
    <w:p w:rsidR="00F40725" w:rsidRDefault="00F40725" w:rsidP="00F40725">
      <w:pPr>
        <w:pStyle w:val="ListParagraph"/>
        <w:spacing w:after="0" w:line="240" w:lineRule="auto"/>
        <w:rPr>
          <w:rFonts w:asciiTheme="minorHAnsi" w:hAnsiTheme="minorHAnsi"/>
        </w:rPr>
      </w:pPr>
    </w:p>
    <w:p w:rsidR="00F40725" w:rsidRDefault="00F40725" w:rsidP="001E239B">
      <w:pPr>
        <w:pStyle w:val="ListParagraph"/>
        <w:numPr>
          <w:ilvl w:val="0"/>
          <w:numId w:val="3"/>
        </w:numPr>
        <w:spacing w:after="0" w:line="240" w:lineRule="auto"/>
        <w:rPr>
          <w:rFonts w:asciiTheme="minorHAnsi" w:hAnsiTheme="minorHAnsi"/>
        </w:rPr>
      </w:pPr>
      <w:r>
        <w:rPr>
          <w:rFonts w:asciiTheme="minorHAnsi" w:hAnsiTheme="minorHAnsi"/>
        </w:rPr>
        <w:t>A reworking of quantitative texts and courses to taking into account the longst</w:t>
      </w:r>
      <w:r w:rsidR="00C3032F">
        <w:rPr>
          <w:rFonts w:asciiTheme="minorHAnsi" w:hAnsiTheme="minorHAnsi"/>
        </w:rPr>
        <w:t>anding criticism of ‘the three P’s</w:t>
      </w:r>
      <w:r>
        <w:rPr>
          <w:rFonts w:asciiTheme="minorHAnsi" w:hAnsiTheme="minorHAnsi"/>
        </w:rPr>
        <w:t>.</w:t>
      </w:r>
    </w:p>
    <w:p w:rsidR="00F40725" w:rsidRPr="00F40725" w:rsidRDefault="00F40725" w:rsidP="00F40725">
      <w:pPr>
        <w:pStyle w:val="ListParagraph"/>
        <w:rPr>
          <w:rFonts w:asciiTheme="minorHAnsi" w:hAnsiTheme="minorHAnsi"/>
        </w:rPr>
      </w:pPr>
    </w:p>
    <w:p w:rsidR="00F40725" w:rsidRDefault="00F40725" w:rsidP="001E239B">
      <w:pPr>
        <w:pStyle w:val="ListParagraph"/>
        <w:numPr>
          <w:ilvl w:val="0"/>
          <w:numId w:val="3"/>
        </w:numPr>
        <w:spacing w:after="0" w:line="240" w:lineRule="auto"/>
        <w:rPr>
          <w:rFonts w:asciiTheme="minorHAnsi" w:hAnsiTheme="minorHAnsi"/>
        </w:rPr>
      </w:pPr>
      <w:r>
        <w:rPr>
          <w:rFonts w:asciiTheme="minorHAnsi" w:hAnsiTheme="minorHAnsi"/>
        </w:rPr>
        <w:t xml:space="preserve">A </w:t>
      </w:r>
      <w:r w:rsidR="006B1241">
        <w:rPr>
          <w:rFonts w:asciiTheme="minorHAnsi" w:hAnsiTheme="minorHAnsi"/>
        </w:rPr>
        <w:t xml:space="preserve">more </w:t>
      </w:r>
      <w:r>
        <w:rPr>
          <w:rFonts w:asciiTheme="minorHAnsi" w:hAnsiTheme="minorHAnsi"/>
        </w:rPr>
        <w:t xml:space="preserve">major reworking of qualitative texts and courses </w:t>
      </w:r>
      <w:r w:rsidR="006B1241">
        <w:rPr>
          <w:rFonts w:asciiTheme="minorHAnsi" w:hAnsiTheme="minorHAnsi"/>
        </w:rPr>
        <w:t>to include practical / empirical issues of method and technique.</w:t>
      </w:r>
    </w:p>
    <w:p w:rsidR="006B1241" w:rsidRPr="006B1241" w:rsidRDefault="006B1241" w:rsidP="006B1241">
      <w:pPr>
        <w:pStyle w:val="ListParagraph"/>
        <w:rPr>
          <w:rFonts w:asciiTheme="minorHAnsi" w:hAnsiTheme="minorHAnsi"/>
        </w:rPr>
      </w:pPr>
    </w:p>
    <w:p w:rsidR="001E239B" w:rsidRDefault="003670FF" w:rsidP="008117A8">
      <w:pPr>
        <w:pStyle w:val="ListParagraph"/>
        <w:numPr>
          <w:ilvl w:val="0"/>
          <w:numId w:val="3"/>
        </w:numPr>
        <w:spacing w:after="0" w:line="240" w:lineRule="auto"/>
        <w:rPr>
          <w:rFonts w:asciiTheme="minorHAnsi" w:hAnsiTheme="minorHAnsi"/>
        </w:rPr>
      </w:pPr>
      <w:r>
        <w:rPr>
          <w:rFonts w:asciiTheme="minorHAnsi" w:hAnsiTheme="minorHAnsi"/>
        </w:rPr>
        <w:t xml:space="preserve">The </w:t>
      </w:r>
      <w:r w:rsidR="006B1241" w:rsidRPr="006B1241">
        <w:rPr>
          <w:rFonts w:asciiTheme="minorHAnsi" w:hAnsiTheme="minorHAnsi"/>
        </w:rPr>
        <w:t>development of more texts and courses that abandon the qualitative / quantitative divide</w:t>
      </w:r>
      <w:r>
        <w:rPr>
          <w:rFonts w:asciiTheme="minorHAnsi" w:hAnsiTheme="minorHAnsi"/>
        </w:rPr>
        <w:t xml:space="preserve"> altogether</w:t>
      </w:r>
      <w:r w:rsidR="006B1241" w:rsidRPr="006B1241">
        <w:rPr>
          <w:rFonts w:asciiTheme="minorHAnsi" w:hAnsiTheme="minorHAnsi"/>
        </w:rPr>
        <w:t xml:space="preserve"> and represent the best research as the inevitable combination of both</w:t>
      </w:r>
      <w:r w:rsidR="006B1241">
        <w:rPr>
          <w:rFonts w:asciiTheme="minorHAnsi" w:hAnsiTheme="minorHAnsi"/>
        </w:rPr>
        <w:t xml:space="preserve">. I see this more than just ‘mixed methods’ offerings and triangulation. </w:t>
      </w:r>
    </w:p>
    <w:p w:rsidR="006B1241" w:rsidRPr="006B1241" w:rsidRDefault="006B1241" w:rsidP="006B1241">
      <w:pPr>
        <w:pStyle w:val="ListParagraph"/>
        <w:rPr>
          <w:rFonts w:asciiTheme="minorHAnsi" w:hAnsiTheme="minorHAnsi"/>
        </w:rPr>
      </w:pPr>
    </w:p>
    <w:p w:rsidR="006B1241" w:rsidRPr="006B1241" w:rsidRDefault="006B1241" w:rsidP="008117A8">
      <w:pPr>
        <w:pStyle w:val="ListParagraph"/>
        <w:numPr>
          <w:ilvl w:val="0"/>
          <w:numId w:val="3"/>
        </w:numPr>
        <w:spacing w:after="0" w:line="240" w:lineRule="auto"/>
        <w:rPr>
          <w:rFonts w:asciiTheme="minorHAnsi" w:hAnsiTheme="minorHAnsi"/>
        </w:rPr>
      </w:pPr>
      <w:r>
        <w:rPr>
          <w:rFonts w:asciiTheme="minorHAnsi" w:hAnsiTheme="minorHAnsi"/>
        </w:rPr>
        <w:t>A re-engagement with original concerns of the Science Wars. I believe that the major intellectual out</w:t>
      </w:r>
      <w:r w:rsidR="0082698E">
        <w:rPr>
          <w:rFonts w:asciiTheme="minorHAnsi" w:hAnsiTheme="minorHAnsi"/>
        </w:rPr>
        <w:t>come</w:t>
      </w:r>
      <w:r>
        <w:rPr>
          <w:rFonts w:asciiTheme="minorHAnsi" w:hAnsiTheme="minorHAnsi"/>
        </w:rPr>
        <w:t xml:space="preserve"> of this paradigm debate and the subsequent Science Wars Redux was </w:t>
      </w:r>
      <w:r w:rsidR="0082698E">
        <w:rPr>
          <w:rFonts w:asciiTheme="minorHAnsi" w:hAnsiTheme="minorHAnsi"/>
        </w:rPr>
        <w:t xml:space="preserve">an epistemological (re)consideration around reflexive realism. This missed the mark, in particular the notion that grand theorising does more to damage empirical sociology than abstracted empiricism ever will. </w:t>
      </w:r>
      <w:r w:rsidR="007906B8">
        <w:rPr>
          <w:rFonts w:asciiTheme="minorHAnsi" w:hAnsiTheme="minorHAnsi"/>
        </w:rPr>
        <w:t xml:space="preserve">I suggest that Science Wars 3 </w:t>
      </w:r>
      <w:r w:rsidR="0082698E">
        <w:rPr>
          <w:rFonts w:asciiTheme="minorHAnsi" w:hAnsiTheme="minorHAnsi"/>
        </w:rPr>
        <w:t>have as its aim deve</w:t>
      </w:r>
      <w:r w:rsidR="005667AE">
        <w:rPr>
          <w:rFonts w:asciiTheme="minorHAnsi" w:hAnsiTheme="minorHAnsi"/>
        </w:rPr>
        <w:t>loping a ‘reflexive positivism’. Reflexive positivism would retain</w:t>
      </w:r>
      <w:r w:rsidR="0082698E">
        <w:rPr>
          <w:rFonts w:asciiTheme="minorHAnsi" w:hAnsiTheme="minorHAnsi"/>
        </w:rPr>
        <w:t xml:space="preserve"> the rigour </w:t>
      </w:r>
      <w:r w:rsidR="0087120E">
        <w:rPr>
          <w:rFonts w:asciiTheme="minorHAnsi" w:hAnsiTheme="minorHAnsi"/>
        </w:rPr>
        <w:t xml:space="preserve">and modesty of </w:t>
      </w:r>
      <w:r w:rsidR="0082698E">
        <w:rPr>
          <w:rFonts w:asciiTheme="minorHAnsi" w:hAnsiTheme="minorHAnsi"/>
        </w:rPr>
        <w:t>positivist endeavour</w:t>
      </w:r>
      <w:r w:rsidR="007906B8">
        <w:rPr>
          <w:rFonts w:asciiTheme="minorHAnsi" w:hAnsiTheme="minorHAnsi"/>
        </w:rPr>
        <w:t>s</w:t>
      </w:r>
      <w:r w:rsidR="005667AE">
        <w:rPr>
          <w:rFonts w:asciiTheme="minorHAnsi" w:hAnsiTheme="minorHAnsi"/>
        </w:rPr>
        <w:t>,</w:t>
      </w:r>
      <w:r w:rsidR="007906B8">
        <w:rPr>
          <w:rFonts w:asciiTheme="minorHAnsi" w:hAnsiTheme="minorHAnsi"/>
        </w:rPr>
        <w:t xml:space="preserve"> while opening research </w:t>
      </w:r>
      <w:r w:rsidR="005667AE">
        <w:rPr>
          <w:rFonts w:asciiTheme="minorHAnsi" w:hAnsiTheme="minorHAnsi"/>
        </w:rPr>
        <w:t xml:space="preserve">and researchers </w:t>
      </w:r>
      <w:r w:rsidR="007906B8">
        <w:rPr>
          <w:rFonts w:asciiTheme="minorHAnsi" w:hAnsiTheme="minorHAnsi"/>
        </w:rPr>
        <w:t xml:space="preserve">up to the sociological imagination. </w:t>
      </w:r>
    </w:p>
    <w:p w:rsidR="00615C70" w:rsidRDefault="00615C70" w:rsidP="00F2203D">
      <w:pPr>
        <w:spacing w:after="0" w:line="240" w:lineRule="auto"/>
        <w:rPr>
          <w:rFonts w:asciiTheme="minorHAnsi" w:hAnsiTheme="minorHAnsi"/>
        </w:rPr>
      </w:pPr>
    </w:p>
    <w:p w:rsidR="00B216BB" w:rsidRDefault="00B216BB" w:rsidP="00F2203D">
      <w:pPr>
        <w:spacing w:after="0" w:line="240" w:lineRule="auto"/>
        <w:rPr>
          <w:rFonts w:asciiTheme="minorHAnsi" w:hAnsiTheme="minorHAnsi"/>
        </w:rPr>
      </w:pPr>
    </w:p>
    <w:p w:rsidR="00DB284A" w:rsidRDefault="00DB284A" w:rsidP="00615C70">
      <w:pPr>
        <w:spacing w:after="0" w:line="240" w:lineRule="auto"/>
        <w:rPr>
          <w:rFonts w:ascii="Calibri" w:eastAsia="SimSun" w:hAnsi="Calibri"/>
          <w:b/>
          <w:bCs/>
          <w:lang w:val="en-GB"/>
        </w:rPr>
      </w:pPr>
      <w:r>
        <w:rPr>
          <w:rFonts w:ascii="Calibri" w:eastAsia="SimSun" w:hAnsi="Calibri"/>
          <w:b/>
          <w:bCs/>
          <w:lang w:val="en-GB"/>
        </w:rPr>
        <w:t>References</w:t>
      </w:r>
    </w:p>
    <w:p w:rsidR="00561E6F" w:rsidRDefault="00561E6F" w:rsidP="00615C70">
      <w:pPr>
        <w:spacing w:after="0" w:line="240" w:lineRule="auto"/>
        <w:rPr>
          <w:rFonts w:ascii="Calibri" w:eastAsia="SimSun" w:hAnsi="Calibri"/>
          <w:bCs/>
          <w:lang w:val="en-GB"/>
        </w:rPr>
      </w:pPr>
    </w:p>
    <w:p w:rsidR="00770B16" w:rsidRDefault="00770B16" w:rsidP="004669BE">
      <w:pPr>
        <w:spacing w:after="0" w:line="240" w:lineRule="auto"/>
        <w:rPr>
          <w:rFonts w:ascii="Calibri" w:eastAsia="SimSun" w:hAnsi="Calibri"/>
          <w:bCs/>
          <w:lang w:val="en-GB"/>
        </w:rPr>
      </w:pPr>
      <w:r w:rsidRPr="00770B16">
        <w:rPr>
          <w:rFonts w:ascii="Calibri" w:eastAsia="SimSun" w:hAnsi="Calibri"/>
          <w:bCs/>
        </w:rPr>
        <w:t>C</w:t>
      </w:r>
      <w:r>
        <w:rPr>
          <w:rFonts w:ascii="Calibri" w:eastAsia="SimSun" w:hAnsi="Calibri"/>
          <w:bCs/>
        </w:rPr>
        <w:t>handler</w:t>
      </w:r>
      <w:r w:rsidRPr="00770B16">
        <w:rPr>
          <w:rFonts w:ascii="Calibri" w:eastAsia="SimSun" w:hAnsi="Calibri"/>
          <w:bCs/>
        </w:rPr>
        <w:t xml:space="preserve">, D. </w:t>
      </w:r>
      <w:r>
        <w:rPr>
          <w:rFonts w:ascii="Calibri" w:eastAsia="SimSun" w:hAnsi="Calibri"/>
          <w:bCs/>
        </w:rPr>
        <w:t>(</w:t>
      </w:r>
      <w:r w:rsidRPr="00770B16">
        <w:rPr>
          <w:rFonts w:ascii="Calibri" w:eastAsia="SimSun" w:hAnsi="Calibri"/>
          <w:bCs/>
        </w:rPr>
        <w:t>2007</w:t>
      </w:r>
      <w:r>
        <w:rPr>
          <w:rFonts w:ascii="Calibri" w:eastAsia="SimSun" w:hAnsi="Calibri"/>
          <w:bCs/>
        </w:rPr>
        <w:t>),</w:t>
      </w:r>
      <w:r w:rsidRPr="00770B16">
        <w:rPr>
          <w:rFonts w:ascii="Calibri" w:eastAsia="SimSun" w:hAnsi="Calibri"/>
          <w:bCs/>
        </w:rPr>
        <w:t xml:space="preserve"> </w:t>
      </w:r>
      <w:r w:rsidR="00095819">
        <w:rPr>
          <w:rFonts w:ascii="Calibri" w:eastAsia="SimSun" w:hAnsi="Calibri"/>
          <w:bCs/>
          <w:i/>
          <w:iCs/>
        </w:rPr>
        <w:t>Semiotics: The B</w:t>
      </w:r>
      <w:r w:rsidRPr="00770B16">
        <w:rPr>
          <w:rFonts w:ascii="Calibri" w:eastAsia="SimSun" w:hAnsi="Calibri"/>
          <w:bCs/>
          <w:i/>
          <w:iCs/>
        </w:rPr>
        <w:t xml:space="preserve">asics, </w:t>
      </w:r>
      <w:r>
        <w:rPr>
          <w:rFonts w:ascii="Calibri" w:eastAsia="SimSun" w:hAnsi="Calibri"/>
          <w:bCs/>
        </w:rPr>
        <w:t xml:space="preserve">London: </w:t>
      </w:r>
      <w:r w:rsidRPr="00770B16">
        <w:rPr>
          <w:rFonts w:ascii="Calibri" w:eastAsia="SimSun" w:hAnsi="Calibri"/>
          <w:bCs/>
        </w:rPr>
        <w:t>Routledge</w:t>
      </w:r>
      <w:r>
        <w:rPr>
          <w:rFonts w:ascii="Calibri" w:eastAsia="SimSun" w:hAnsi="Calibri"/>
          <w:bCs/>
        </w:rPr>
        <w:t xml:space="preserve">. </w:t>
      </w:r>
    </w:p>
    <w:p w:rsidR="00770B16" w:rsidRDefault="00770B16" w:rsidP="004669BE">
      <w:pPr>
        <w:spacing w:after="0" w:line="240" w:lineRule="auto"/>
        <w:rPr>
          <w:rFonts w:ascii="Calibri" w:eastAsia="SimSun" w:hAnsi="Calibri"/>
          <w:bCs/>
          <w:lang w:val="en-GB"/>
        </w:rPr>
      </w:pPr>
    </w:p>
    <w:p w:rsidR="00393994" w:rsidRPr="00095819" w:rsidRDefault="002F4525" w:rsidP="00393994">
      <w:pPr>
        <w:spacing w:after="0" w:line="240" w:lineRule="auto"/>
        <w:rPr>
          <w:rFonts w:ascii="Calibri" w:eastAsia="SimSun" w:hAnsi="Calibri"/>
          <w:bCs/>
        </w:rPr>
      </w:pPr>
      <w:r>
        <w:rPr>
          <w:rFonts w:ascii="Calibri" w:eastAsia="SimSun" w:hAnsi="Calibri"/>
          <w:bCs/>
          <w:lang w:val="en-GB"/>
        </w:rPr>
        <w:t xml:space="preserve">Crompton, </w:t>
      </w:r>
      <w:r w:rsidR="00095819">
        <w:rPr>
          <w:rFonts w:ascii="Calibri" w:eastAsia="SimSun" w:hAnsi="Calibri"/>
          <w:bCs/>
          <w:lang w:val="en-GB"/>
        </w:rPr>
        <w:t>R. (2008), ‘</w:t>
      </w:r>
      <w:r w:rsidR="00095819" w:rsidRPr="00095819">
        <w:rPr>
          <w:rFonts w:ascii="Calibri" w:eastAsia="SimSun" w:hAnsi="Calibri"/>
          <w:bCs/>
        </w:rPr>
        <w:t xml:space="preserve">Forty Years of </w:t>
      </w:r>
      <w:r w:rsidR="00095819" w:rsidRPr="00095819">
        <w:rPr>
          <w:rFonts w:ascii="Calibri" w:eastAsia="SimSun" w:hAnsi="Calibri"/>
          <w:bCs/>
          <w:iCs/>
        </w:rPr>
        <w:t>Sociology</w:t>
      </w:r>
      <w:r w:rsidR="00095819" w:rsidRPr="00095819">
        <w:rPr>
          <w:rFonts w:ascii="Calibri" w:eastAsia="SimSun" w:hAnsi="Calibri"/>
          <w:bCs/>
        </w:rPr>
        <w:t>: Some Comments</w:t>
      </w:r>
      <w:r w:rsidR="00095819">
        <w:rPr>
          <w:rFonts w:ascii="Calibri" w:eastAsia="SimSun" w:hAnsi="Calibri"/>
          <w:bCs/>
        </w:rPr>
        <w:t xml:space="preserve">’, </w:t>
      </w:r>
      <w:r w:rsidR="00393994" w:rsidRPr="00393994">
        <w:rPr>
          <w:rFonts w:ascii="Calibri" w:eastAsia="SimSun" w:hAnsi="Calibri"/>
          <w:bCs/>
          <w:i/>
        </w:rPr>
        <w:t>Sociology</w:t>
      </w:r>
      <w:r w:rsidR="00393994">
        <w:rPr>
          <w:rFonts w:ascii="Calibri" w:eastAsia="SimSun" w:hAnsi="Calibri"/>
          <w:bCs/>
        </w:rPr>
        <w:t xml:space="preserve"> </w:t>
      </w:r>
      <w:r w:rsidR="00393994" w:rsidRPr="00393994">
        <w:rPr>
          <w:rFonts w:ascii="Calibri" w:eastAsia="SimSun" w:hAnsi="Calibri"/>
          <w:bCs/>
        </w:rPr>
        <w:t>42</w:t>
      </w:r>
      <w:r w:rsidR="00393994">
        <w:rPr>
          <w:rFonts w:ascii="Calibri" w:eastAsia="SimSun" w:hAnsi="Calibri"/>
          <w:bCs/>
        </w:rPr>
        <w:t xml:space="preserve"> </w:t>
      </w:r>
      <w:r w:rsidR="00393994" w:rsidRPr="00393994">
        <w:rPr>
          <w:rFonts w:ascii="Calibri" w:eastAsia="SimSun" w:hAnsi="Calibri"/>
          <w:bCs/>
        </w:rPr>
        <w:t>(6): 1218–1227</w:t>
      </w:r>
      <w:r w:rsidR="00393994">
        <w:rPr>
          <w:rFonts w:ascii="Calibri" w:eastAsia="SimSun" w:hAnsi="Calibri"/>
          <w:bCs/>
        </w:rPr>
        <w:t xml:space="preserve">. </w:t>
      </w:r>
    </w:p>
    <w:p w:rsidR="00687BF5" w:rsidRDefault="00687BF5" w:rsidP="004669BE">
      <w:pPr>
        <w:spacing w:after="0" w:line="240" w:lineRule="auto"/>
        <w:rPr>
          <w:rFonts w:ascii="Calibri" w:eastAsia="SimSun" w:hAnsi="Calibri"/>
          <w:bCs/>
          <w:lang w:val="en-GB"/>
        </w:rPr>
      </w:pPr>
    </w:p>
    <w:p w:rsidR="00A867DD" w:rsidRPr="00A867DD" w:rsidRDefault="00A867DD" w:rsidP="00A867DD">
      <w:pPr>
        <w:spacing w:after="0" w:line="240" w:lineRule="auto"/>
        <w:rPr>
          <w:rFonts w:ascii="Calibri" w:eastAsia="SimSun" w:hAnsi="Calibri"/>
          <w:bCs/>
          <w:lang w:val="en-GB"/>
        </w:rPr>
      </w:pPr>
      <w:r w:rsidRPr="00A867DD">
        <w:rPr>
          <w:rFonts w:ascii="Calibri" w:eastAsia="SimSun" w:hAnsi="Calibri"/>
          <w:bCs/>
          <w:lang w:val="en-GB"/>
        </w:rPr>
        <w:t>Curtis, B.</w:t>
      </w:r>
      <w:r>
        <w:rPr>
          <w:rFonts w:ascii="Calibri" w:eastAsia="SimSun" w:hAnsi="Calibri"/>
          <w:bCs/>
        </w:rPr>
        <w:t xml:space="preserve"> and </w:t>
      </w:r>
      <w:r w:rsidRPr="00A867DD">
        <w:rPr>
          <w:rFonts w:ascii="Calibri" w:eastAsia="SimSun" w:hAnsi="Calibri"/>
          <w:bCs/>
        </w:rPr>
        <w:t xml:space="preserve">Curtis, </w:t>
      </w:r>
      <w:r>
        <w:rPr>
          <w:rFonts w:ascii="Calibri" w:eastAsia="SimSun" w:hAnsi="Calibri"/>
          <w:bCs/>
        </w:rPr>
        <w:t xml:space="preserve">C. </w:t>
      </w:r>
      <w:r w:rsidRPr="00A867DD">
        <w:rPr>
          <w:rFonts w:ascii="Calibri" w:eastAsia="SimSun" w:hAnsi="Calibri"/>
          <w:bCs/>
          <w:lang w:val="en-GB"/>
        </w:rPr>
        <w:t xml:space="preserve">(2011), </w:t>
      </w:r>
      <w:r w:rsidRPr="00A867DD">
        <w:rPr>
          <w:rFonts w:ascii="Calibri" w:eastAsia="SimSun" w:hAnsi="Calibri"/>
          <w:bCs/>
          <w:i/>
          <w:lang w:val="en-GB"/>
        </w:rPr>
        <w:t xml:space="preserve">Social Research: A Practical Introduction, </w:t>
      </w:r>
      <w:r>
        <w:rPr>
          <w:rFonts w:ascii="Calibri" w:eastAsia="SimSun" w:hAnsi="Calibri"/>
          <w:bCs/>
          <w:lang w:val="en-GB"/>
        </w:rPr>
        <w:t>London: Sage</w:t>
      </w:r>
      <w:r w:rsidRPr="00A867DD">
        <w:rPr>
          <w:rFonts w:ascii="Calibri" w:eastAsia="SimSun" w:hAnsi="Calibri"/>
          <w:bCs/>
          <w:lang w:val="en-GB"/>
        </w:rPr>
        <w:t xml:space="preserve">. </w:t>
      </w:r>
    </w:p>
    <w:p w:rsidR="00A867DD" w:rsidRDefault="00A867DD" w:rsidP="004669BE">
      <w:pPr>
        <w:spacing w:after="0" w:line="240" w:lineRule="auto"/>
        <w:rPr>
          <w:rFonts w:ascii="Calibri" w:eastAsia="SimSun" w:hAnsi="Calibri"/>
          <w:bCs/>
          <w:lang w:val="en-GB"/>
        </w:rPr>
      </w:pPr>
    </w:p>
    <w:p w:rsidR="004669BE" w:rsidRPr="004669BE" w:rsidRDefault="004669BE" w:rsidP="004669BE">
      <w:pPr>
        <w:spacing w:after="0" w:line="240" w:lineRule="auto"/>
        <w:rPr>
          <w:rFonts w:ascii="Calibri" w:eastAsia="SimSun" w:hAnsi="Calibri"/>
          <w:bCs/>
          <w:lang w:val="en-GB"/>
        </w:rPr>
      </w:pPr>
      <w:r>
        <w:rPr>
          <w:rFonts w:ascii="Calibri" w:eastAsia="SimSun" w:hAnsi="Calibri"/>
          <w:bCs/>
          <w:lang w:val="en-GB"/>
        </w:rPr>
        <w:t>De Vaus</w:t>
      </w:r>
      <w:r w:rsidRPr="004669BE">
        <w:rPr>
          <w:rFonts w:ascii="Calibri" w:eastAsia="SimSun" w:hAnsi="Calibri"/>
          <w:bCs/>
          <w:lang w:val="en-GB"/>
        </w:rPr>
        <w:t xml:space="preserve">, D. A. </w:t>
      </w:r>
      <w:r>
        <w:rPr>
          <w:rFonts w:ascii="Calibri" w:eastAsia="SimSun" w:hAnsi="Calibri"/>
          <w:bCs/>
          <w:lang w:val="en-GB"/>
        </w:rPr>
        <w:t>(</w:t>
      </w:r>
      <w:r w:rsidRPr="004669BE">
        <w:rPr>
          <w:rFonts w:ascii="Calibri" w:eastAsia="SimSun" w:hAnsi="Calibri"/>
          <w:bCs/>
          <w:lang w:val="en-GB"/>
        </w:rPr>
        <w:t>1986</w:t>
      </w:r>
      <w:r>
        <w:rPr>
          <w:rFonts w:ascii="Calibri" w:eastAsia="SimSun" w:hAnsi="Calibri"/>
          <w:bCs/>
          <w:lang w:val="en-GB"/>
        </w:rPr>
        <w:t>),</w:t>
      </w:r>
      <w:r w:rsidRPr="004669BE">
        <w:rPr>
          <w:rFonts w:ascii="Calibri" w:eastAsia="SimSun" w:hAnsi="Calibri"/>
          <w:bCs/>
          <w:lang w:val="en-GB"/>
        </w:rPr>
        <w:t xml:space="preserve"> </w:t>
      </w:r>
      <w:r w:rsidRPr="004669BE">
        <w:rPr>
          <w:rFonts w:ascii="Calibri" w:eastAsia="SimSun" w:hAnsi="Calibri"/>
          <w:bCs/>
          <w:i/>
          <w:lang w:val="en-GB"/>
        </w:rPr>
        <w:t xml:space="preserve">Surveys in social research, </w:t>
      </w:r>
      <w:r>
        <w:rPr>
          <w:rFonts w:ascii="Calibri" w:eastAsia="SimSun" w:hAnsi="Calibri"/>
          <w:bCs/>
          <w:lang w:val="en-GB"/>
        </w:rPr>
        <w:t xml:space="preserve">London: </w:t>
      </w:r>
      <w:r w:rsidRPr="004669BE">
        <w:rPr>
          <w:rFonts w:ascii="Calibri" w:eastAsia="SimSun" w:hAnsi="Calibri"/>
          <w:bCs/>
          <w:lang w:val="en-GB"/>
        </w:rPr>
        <w:t xml:space="preserve"> Allen and Unwin.</w:t>
      </w:r>
    </w:p>
    <w:p w:rsidR="004669BE" w:rsidRDefault="004669BE" w:rsidP="00615C70">
      <w:pPr>
        <w:spacing w:after="0" w:line="240" w:lineRule="auto"/>
        <w:rPr>
          <w:rFonts w:ascii="Calibri" w:eastAsia="SimSun" w:hAnsi="Calibri"/>
          <w:bCs/>
          <w:lang w:val="en-GB"/>
        </w:rPr>
      </w:pPr>
    </w:p>
    <w:p w:rsidR="0040572F" w:rsidRDefault="00B216BB" w:rsidP="00AA09E4">
      <w:pPr>
        <w:spacing w:after="0" w:line="240" w:lineRule="auto"/>
        <w:rPr>
          <w:rFonts w:asciiTheme="minorHAnsi" w:hAnsiTheme="minorHAnsi"/>
        </w:rPr>
      </w:pPr>
      <w:r>
        <w:rPr>
          <w:rFonts w:ascii="Calibri" w:eastAsia="SimSun" w:hAnsi="Calibri"/>
          <w:bCs/>
        </w:rPr>
        <w:t>Denzin,</w:t>
      </w:r>
      <w:r w:rsidR="005A1F64">
        <w:rPr>
          <w:rFonts w:ascii="Calibri" w:eastAsia="SimSun" w:hAnsi="Calibri"/>
          <w:bCs/>
        </w:rPr>
        <w:t xml:space="preserve"> N. and Lincoln, Y</w:t>
      </w:r>
      <w:r>
        <w:rPr>
          <w:rFonts w:ascii="Calibri" w:eastAsia="SimSun" w:hAnsi="Calibri"/>
          <w:bCs/>
        </w:rPr>
        <w:t xml:space="preserve">. (2011), </w:t>
      </w:r>
      <w:r>
        <w:rPr>
          <w:rFonts w:asciiTheme="minorHAnsi" w:hAnsiTheme="minorHAnsi"/>
          <w:i/>
        </w:rPr>
        <w:t>The Sage Handbook of Qualitative R</w:t>
      </w:r>
      <w:r w:rsidRPr="00B216BB">
        <w:rPr>
          <w:rFonts w:asciiTheme="minorHAnsi" w:hAnsiTheme="minorHAnsi"/>
          <w:i/>
        </w:rPr>
        <w:t>esearch</w:t>
      </w:r>
      <w:r>
        <w:rPr>
          <w:rFonts w:asciiTheme="minorHAnsi" w:hAnsiTheme="minorHAnsi"/>
          <w:i/>
        </w:rPr>
        <w:t xml:space="preserve"> </w:t>
      </w:r>
      <w:r>
        <w:rPr>
          <w:rFonts w:asciiTheme="minorHAnsi" w:hAnsiTheme="minorHAnsi"/>
        </w:rPr>
        <w:t xml:space="preserve">(4e), </w:t>
      </w:r>
    </w:p>
    <w:p w:rsidR="00B216BB" w:rsidRPr="00B216BB" w:rsidRDefault="00B216BB" w:rsidP="0040572F">
      <w:pPr>
        <w:spacing w:after="0" w:line="240" w:lineRule="auto"/>
        <w:ind w:firstLine="720"/>
        <w:rPr>
          <w:rFonts w:ascii="Calibri" w:eastAsia="SimSun" w:hAnsi="Calibri"/>
          <w:bCs/>
        </w:rPr>
      </w:pPr>
      <w:r w:rsidRPr="00B216BB">
        <w:rPr>
          <w:rFonts w:asciiTheme="minorHAnsi" w:hAnsiTheme="minorHAnsi"/>
        </w:rPr>
        <w:t>Thousand Oaks, Calif. : Sage</w:t>
      </w:r>
      <w:r>
        <w:rPr>
          <w:rFonts w:asciiTheme="minorHAnsi" w:hAnsiTheme="minorHAnsi"/>
        </w:rPr>
        <w:t>.</w:t>
      </w:r>
    </w:p>
    <w:p w:rsidR="00393994" w:rsidRDefault="00393994" w:rsidP="00AA09E4">
      <w:pPr>
        <w:spacing w:after="0" w:line="240" w:lineRule="auto"/>
        <w:rPr>
          <w:rFonts w:asciiTheme="minorHAnsi" w:hAnsiTheme="minorHAnsi"/>
          <w:lang w:val="en-GB"/>
        </w:rPr>
      </w:pPr>
    </w:p>
    <w:p w:rsidR="00393994" w:rsidRPr="00393994" w:rsidRDefault="00393994" w:rsidP="00393994">
      <w:pPr>
        <w:spacing w:after="0" w:line="240" w:lineRule="auto"/>
        <w:rPr>
          <w:rFonts w:asciiTheme="minorHAnsi" w:hAnsiTheme="minorHAnsi"/>
          <w:lang w:val="en-GB"/>
        </w:rPr>
      </w:pPr>
      <w:r>
        <w:rPr>
          <w:rFonts w:asciiTheme="minorHAnsi" w:hAnsiTheme="minorHAnsi"/>
          <w:lang w:val="en-GB"/>
        </w:rPr>
        <w:t>Derrida</w:t>
      </w:r>
      <w:r w:rsidRPr="00393994">
        <w:rPr>
          <w:rFonts w:asciiTheme="minorHAnsi" w:hAnsiTheme="minorHAnsi"/>
          <w:lang w:val="en-GB"/>
        </w:rPr>
        <w:t>,</w:t>
      </w:r>
      <w:r>
        <w:rPr>
          <w:rFonts w:asciiTheme="minorHAnsi" w:hAnsiTheme="minorHAnsi"/>
          <w:lang w:val="en-GB"/>
        </w:rPr>
        <w:t xml:space="preserve">  J. (1995),</w:t>
      </w:r>
      <w:r w:rsidRPr="00393994">
        <w:rPr>
          <w:rFonts w:asciiTheme="minorHAnsi" w:hAnsiTheme="minorHAnsi"/>
          <w:lang w:val="en-GB"/>
        </w:rPr>
        <w:t xml:space="preserve"> </w:t>
      </w:r>
      <w:r w:rsidRPr="00393994">
        <w:rPr>
          <w:rFonts w:asciiTheme="minorHAnsi" w:hAnsiTheme="minorHAnsi"/>
          <w:i/>
          <w:lang w:val="en-GB"/>
        </w:rPr>
        <w:t xml:space="preserve">Points . . . : interviews, 1974-1994, </w:t>
      </w:r>
      <w:r>
        <w:rPr>
          <w:rFonts w:asciiTheme="minorHAnsi" w:hAnsiTheme="minorHAnsi"/>
          <w:lang w:val="en-GB"/>
        </w:rPr>
        <w:t xml:space="preserve">Stanford: </w:t>
      </w:r>
      <w:r w:rsidRPr="00393994">
        <w:rPr>
          <w:rFonts w:asciiTheme="minorHAnsi" w:hAnsiTheme="minorHAnsi"/>
          <w:lang w:val="en-GB"/>
        </w:rPr>
        <w:t>Stanford University Press.</w:t>
      </w:r>
    </w:p>
    <w:p w:rsidR="001536BC" w:rsidRDefault="001536BC" w:rsidP="00AA09E4">
      <w:pPr>
        <w:spacing w:after="0" w:line="240" w:lineRule="auto"/>
        <w:rPr>
          <w:rFonts w:asciiTheme="minorHAnsi" w:hAnsiTheme="minorHAnsi"/>
          <w:bCs/>
          <w:lang w:val="en-GB"/>
        </w:rPr>
      </w:pPr>
      <w:r w:rsidRPr="000E58D7">
        <w:rPr>
          <w:rFonts w:asciiTheme="minorHAnsi" w:hAnsiTheme="minorHAnsi"/>
          <w:bCs/>
          <w:lang w:val="en-GB"/>
        </w:rPr>
        <w:t xml:space="preserve"> </w:t>
      </w:r>
    </w:p>
    <w:p w:rsidR="00AA09E4" w:rsidRPr="00AA09E4" w:rsidRDefault="00AA09E4" w:rsidP="00AA09E4">
      <w:pPr>
        <w:spacing w:after="0" w:line="240" w:lineRule="auto"/>
        <w:rPr>
          <w:rFonts w:ascii="Calibri" w:eastAsia="SimSun" w:hAnsi="Calibri"/>
          <w:bCs/>
        </w:rPr>
      </w:pPr>
      <w:r>
        <w:rPr>
          <w:rFonts w:ascii="Calibri" w:eastAsia="SimSun" w:hAnsi="Calibri"/>
          <w:bCs/>
        </w:rPr>
        <w:t>Gouldner</w:t>
      </w:r>
      <w:r w:rsidRPr="00AA09E4">
        <w:rPr>
          <w:rFonts w:ascii="Calibri" w:eastAsia="SimSun" w:hAnsi="Calibri"/>
          <w:bCs/>
        </w:rPr>
        <w:t>, A. (1970)</w:t>
      </w:r>
      <w:r>
        <w:rPr>
          <w:rFonts w:ascii="Calibri" w:eastAsia="SimSun" w:hAnsi="Calibri"/>
          <w:bCs/>
        </w:rPr>
        <w:t xml:space="preserve">, </w:t>
      </w:r>
      <w:r w:rsidRPr="00AA09E4">
        <w:rPr>
          <w:rFonts w:ascii="Calibri" w:eastAsia="SimSun" w:hAnsi="Calibri"/>
          <w:bCs/>
        </w:rPr>
        <w:t xml:space="preserve"> </w:t>
      </w:r>
      <w:r w:rsidRPr="00AA09E4">
        <w:rPr>
          <w:rFonts w:ascii="Calibri" w:eastAsia="SimSun" w:hAnsi="Calibri"/>
          <w:bCs/>
          <w:i/>
          <w:iCs/>
        </w:rPr>
        <w:t>The Coming Crisis of Western Sociology</w:t>
      </w:r>
      <w:r w:rsidR="00B216BB">
        <w:rPr>
          <w:rFonts w:ascii="Calibri" w:eastAsia="SimSun" w:hAnsi="Calibri"/>
          <w:bCs/>
          <w:i/>
          <w:iCs/>
        </w:rPr>
        <w:t>,</w:t>
      </w:r>
      <w:r w:rsidRPr="00AA09E4">
        <w:rPr>
          <w:rFonts w:ascii="Calibri" w:eastAsia="SimSun" w:hAnsi="Calibri"/>
          <w:bCs/>
        </w:rPr>
        <w:t xml:space="preserve"> London: Heinemann.</w:t>
      </w:r>
    </w:p>
    <w:p w:rsidR="003968B5" w:rsidRDefault="003968B5" w:rsidP="00615C70">
      <w:pPr>
        <w:spacing w:after="0" w:line="240" w:lineRule="auto"/>
        <w:rPr>
          <w:rFonts w:ascii="Calibri" w:eastAsia="SimSun" w:hAnsi="Calibri"/>
          <w:bCs/>
          <w:lang w:val="en-GB"/>
        </w:rPr>
      </w:pPr>
    </w:p>
    <w:p w:rsidR="0040572F" w:rsidRDefault="003968B5" w:rsidP="00615C70">
      <w:pPr>
        <w:spacing w:after="0" w:line="240" w:lineRule="auto"/>
        <w:rPr>
          <w:rFonts w:ascii="Calibri" w:eastAsia="SimSun" w:hAnsi="Calibri"/>
          <w:bCs/>
          <w:i/>
        </w:rPr>
      </w:pPr>
      <w:r>
        <w:rPr>
          <w:rFonts w:ascii="Calibri" w:eastAsia="SimSun" w:hAnsi="Calibri"/>
          <w:bCs/>
          <w:lang w:val="en-GB"/>
        </w:rPr>
        <w:t xml:space="preserve">Hindess, B. (1973), </w:t>
      </w:r>
      <w:r w:rsidRPr="003968B5">
        <w:rPr>
          <w:rFonts w:ascii="Calibri" w:eastAsia="SimSun" w:hAnsi="Calibri"/>
          <w:bCs/>
          <w:i/>
        </w:rPr>
        <w:t xml:space="preserve">The use of official statistics in sociology; a critique of positivism and </w:t>
      </w:r>
    </w:p>
    <w:p w:rsidR="003968B5" w:rsidRPr="003968B5" w:rsidRDefault="003968B5" w:rsidP="0040572F">
      <w:pPr>
        <w:spacing w:after="0" w:line="240" w:lineRule="auto"/>
        <w:ind w:firstLine="720"/>
        <w:rPr>
          <w:rFonts w:ascii="Calibri" w:eastAsia="SimSun" w:hAnsi="Calibri"/>
          <w:bCs/>
          <w:lang w:val="en-GB"/>
        </w:rPr>
      </w:pPr>
      <w:r w:rsidRPr="003968B5">
        <w:rPr>
          <w:rFonts w:ascii="Calibri" w:eastAsia="SimSun" w:hAnsi="Calibri"/>
          <w:bCs/>
          <w:i/>
        </w:rPr>
        <w:t>ethnomethodology</w:t>
      </w:r>
      <w:r>
        <w:rPr>
          <w:rFonts w:ascii="Calibri" w:eastAsia="SimSun" w:hAnsi="Calibri"/>
          <w:bCs/>
        </w:rPr>
        <w:t>, London: Macmillan</w:t>
      </w:r>
    </w:p>
    <w:p w:rsidR="003968B5" w:rsidRDefault="003968B5" w:rsidP="00615C70">
      <w:pPr>
        <w:spacing w:after="0" w:line="240" w:lineRule="auto"/>
        <w:rPr>
          <w:rFonts w:ascii="Calibri" w:eastAsia="SimSun" w:hAnsi="Calibri"/>
          <w:bCs/>
          <w:lang w:val="en-GB"/>
        </w:rPr>
      </w:pPr>
    </w:p>
    <w:p w:rsidR="0040572F" w:rsidRDefault="00C646B1" w:rsidP="00615C70">
      <w:pPr>
        <w:spacing w:after="0" w:line="240" w:lineRule="auto"/>
        <w:rPr>
          <w:rFonts w:ascii="Calibri" w:eastAsia="SimSun" w:hAnsi="Calibri"/>
          <w:bCs/>
        </w:rPr>
      </w:pPr>
      <w:r>
        <w:rPr>
          <w:rFonts w:ascii="Calibri" w:eastAsia="SimSun" w:hAnsi="Calibri"/>
          <w:bCs/>
          <w:lang w:val="en-GB"/>
        </w:rPr>
        <w:t>Hollands, R. a</w:t>
      </w:r>
      <w:r w:rsidR="000E187B">
        <w:rPr>
          <w:rFonts w:ascii="Calibri" w:eastAsia="SimSun" w:hAnsi="Calibri"/>
          <w:bCs/>
          <w:lang w:val="en-GB"/>
        </w:rPr>
        <w:t>nd Stanley, L. (</w:t>
      </w:r>
      <w:r>
        <w:rPr>
          <w:rFonts w:ascii="Calibri" w:eastAsia="SimSun" w:hAnsi="Calibri"/>
          <w:bCs/>
          <w:lang w:val="en-GB"/>
        </w:rPr>
        <w:t>2009)</w:t>
      </w:r>
      <w:r w:rsidR="000E187B">
        <w:rPr>
          <w:rFonts w:ascii="Calibri" w:eastAsia="SimSun" w:hAnsi="Calibri"/>
          <w:bCs/>
          <w:lang w:val="en-GB"/>
        </w:rPr>
        <w:t>, ‘</w:t>
      </w:r>
      <w:r w:rsidR="000E187B" w:rsidRPr="000E187B">
        <w:rPr>
          <w:rFonts w:ascii="Calibri" w:eastAsia="SimSun" w:hAnsi="Calibri"/>
          <w:bCs/>
        </w:rPr>
        <w:t xml:space="preserve">Rethinking 'Current Crisis' Arguments: Gouldner and the </w:t>
      </w:r>
    </w:p>
    <w:p w:rsidR="000E187B" w:rsidRDefault="000E187B" w:rsidP="0040572F">
      <w:pPr>
        <w:spacing w:after="0" w:line="240" w:lineRule="auto"/>
        <w:ind w:left="720"/>
        <w:rPr>
          <w:rFonts w:ascii="Calibri" w:eastAsia="SimSun" w:hAnsi="Calibri"/>
          <w:bCs/>
          <w:lang w:val="en-GB"/>
        </w:rPr>
      </w:pPr>
      <w:r w:rsidRPr="000E187B">
        <w:rPr>
          <w:rFonts w:ascii="Calibri" w:eastAsia="SimSun" w:hAnsi="Calibri"/>
          <w:bCs/>
        </w:rPr>
        <w:t>Legacy of Critical Sociology</w:t>
      </w:r>
      <w:r>
        <w:rPr>
          <w:rFonts w:ascii="Calibri" w:eastAsia="SimSun" w:hAnsi="Calibri"/>
          <w:bCs/>
          <w:lang w:val="en-GB"/>
        </w:rPr>
        <w:t xml:space="preserve">, </w:t>
      </w:r>
      <w:r w:rsidRPr="000E187B">
        <w:rPr>
          <w:rFonts w:ascii="Calibri" w:eastAsia="SimSun" w:hAnsi="Calibri"/>
          <w:bCs/>
          <w:i/>
          <w:iCs/>
        </w:rPr>
        <w:t xml:space="preserve">Sociological Research Online </w:t>
      </w:r>
      <w:r w:rsidRPr="000E187B">
        <w:rPr>
          <w:rFonts w:ascii="Calibri" w:eastAsia="SimSun" w:hAnsi="Calibri"/>
          <w:bCs/>
          <w:iCs/>
        </w:rPr>
        <w:t>14(1)</w:t>
      </w:r>
      <w:r>
        <w:rPr>
          <w:rFonts w:ascii="Calibri" w:eastAsia="SimSun" w:hAnsi="Calibri"/>
          <w:bCs/>
          <w:iCs/>
        </w:rPr>
        <w:t xml:space="preserve">, available at: </w:t>
      </w:r>
      <w:r w:rsidRPr="00AA09E4">
        <w:rPr>
          <w:rFonts w:ascii="Calibri" w:eastAsia="SimSun" w:hAnsi="Calibri"/>
          <w:bCs/>
        </w:rPr>
        <w:t>http://www.socresonline.org.uk/14/1/1.html</w:t>
      </w:r>
      <w:r>
        <w:rPr>
          <w:rFonts w:ascii="Calibri" w:eastAsia="SimSun" w:hAnsi="Calibri"/>
          <w:bCs/>
        </w:rPr>
        <w:t xml:space="preserve">, accessed 10 April, 2012. </w:t>
      </w:r>
    </w:p>
    <w:p w:rsidR="00C646B1" w:rsidRDefault="00C646B1" w:rsidP="00615C70">
      <w:pPr>
        <w:spacing w:after="0" w:line="240" w:lineRule="auto"/>
        <w:rPr>
          <w:rFonts w:ascii="Calibri" w:eastAsia="SimSun" w:hAnsi="Calibri"/>
          <w:bCs/>
          <w:lang w:val="en-GB"/>
        </w:rPr>
      </w:pPr>
    </w:p>
    <w:p w:rsidR="0040572F" w:rsidRDefault="003C58CA" w:rsidP="00615C70">
      <w:pPr>
        <w:spacing w:after="0" w:line="240" w:lineRule="auto"/>
        <w:rPr>
          <w:rFonts w:ascii="Calibri" w:eastAsia="SimSun" w:hAnsi="Calibri"/>
          <w:bCs/>
        </w:rPr>
      </w:pPr>
      <w:r>
        <w:rPr>
          <w:rFonts w:ascii="Calibri" w:eastAsia="SimSun" w:hAnsi="Calibri"/>
          <w:bCs/>
        </w:rPr>
        <w:t>Krippendorff</w:t>
      </w:r>
      <w:r w:rsidRPr="003C58CA">
        <w:rPr>
          <w:rFonts w:ascii="Calibri" w:eastAsia="SimSun" w:hAnsi="Calibri"/>
          <w:bCs/>
        </w:rPr>
        <w:t xml:space="preserve">, K. (2004) </w:t>
      </w:r>
      <w:r w:rsidRPr="003C58CA">
        <w:rPr>
          <w:rFonts w:ascii="Calibri" w:eastAsia="SimSun" w:hAnsi="Calibri"/>
          <w:bCs/>
          <w:i/>
          <w:iCs/>
        </w:rPr>
        <w:t xml:space="preserve">Content Analysis: An Introduction to its Methodology, </w:t>
      </w:r>
      <w:r w:rsidRPr="003C58CA">
        <w:rPr>
          <w:rFonts w:ascii="Calibri" w:eastAsia="SimSun" w:hAnsi="Calibri"/>
          <w:bCs/>
        </w:rPr>
        <w:t xml:space="preserve">Thousand </w:t>
      </w:r>
    </w:p>
    <w:p w:rsidR="004669BE" w:rsidRDefault="003C58CA" w:rsidP="0040572F">
      <w:pPr>
        <w:spacing w:after="0" w:line="240" w:lineRule="auto"/>
        <w:ind w:firstLine="720"/>
        <w:rPr>
          <w:rFonts w:ascii="Calibri" w:eastAsia="SimSun" w:hAnsi="Calibri"/>
          <w:bCs/>
          <w:lang w:val="en-GB"/>
        </w:rPr>
      </w:pPr>
      <w:r w:rsidRPr="003C58CA">
        <w:rPr>
          <w:rFonts w:ascii="Calibri" w:eastAsia="SimSun" w:hAnsi="Calibri"/>
          <w:bCs/>
        </w:rPr>
        <w:t>Oaks, Calif, Sage</w:t>
      </w:r>
    </w:p>
    <w:p w:rsidR="00862DD0" w:rsidRDefault="00862DD0" w:rsidP="00615C70">
      <w:pPr>
        <w:spacing w:after="0" w:line="240" w:lineRule="auto"/>
        <w:rPr>
          <w:rFonts w:ascii="Calibri" w:eastAsia="SimSun" w:hAnsi="Calibri"/>
          <w:bCs/>
          <w:lang w:val="en-GB"/>
        </w:rPr>
      </w:pPr>
    </w:p>
    <w:p w:rsidR="005A1F64" w:rsidRDefault="00862DD0" w:rsidP="005A1F64">
      <w:pPr>
        <w:spacing w:after="0" w:line="240" w:lineRule="auto"/>
        <w:rPr>
          <w:rFonts w:ascii="Calibri" w:eastAsia="SimSun" w:hAnsi="Calibri"/>
          <w:bCs/>
          <w:lang w:val="en-US"/>
        </w:rPr>
      </w:pPr>
      <w:r w:rsidRPr="00862DD0">
        <w:rPr>
          <w:rFonts w:ascii="Calibri" w:eastAsia="SimSun" w:hAnsi="Calibri"/>
          <w:bCs/>
          <w:lang w:val="en-US"/>
        </w:rPr>
        <w:t>Matthewman, S. West-Newman, C. and Curtis. B. (2007), (eds</w:t>
      </w:r>
      <w:r w:rsidR="005A1F64">
        <w:rPr>
          <w:rFonts w:ascii="Calibri" w:eastAsia="SimSun" w:hAnsi="Calibri"/>
          <w:bCs/>
          <w:lang w:val="en-US"/>
        </w:rPr>
        <w:t>.</w:t>
      </w:r>
      <w:r w:rsidRPr="00862DD0">
        <w:rPr>
          <w:rFonts w:ascii="Calibri" w:eastAsia="SimSun" w:hAnsi="Calibri"/>
          <w:bCs/>
          <w:lang w:val="en-US"/>
        </w:rPr>
        <w:t xml:space="preserve">), </w:t>
      </w:r>
      <w:r w:rsidRPr="00862DD0">
        <w:rPr>
          <w:rFonts w:ascii="Calibri" w:eastAsia="SimSun" w:hAnsi="Calibri"/>
          <w:bCs/>
          <w:i/>
          <w:iCs/>
          <w:lang w:val="en-US"/>
        </w:rPr>
        <w:t>Being Sociological</w:t>
      </w:r>
      <w:r w:rsidRPr="00862DD0">
        <w:rPr>
          <w:rFonts w:ascii="Calibri" w:eastAsia="SimSun" w:hAnsi="Calibri"/>
          <w:bCs/>
          <w:lang w:val="en-US"/>
        </w:rPr>
        <w:t xml:space="preserve">, </w:t>
      </w:r>
      <w:r w:rsidR="005A1F64">
        <w:rPr>
          <w:rFonts w:ascii="Calibri" w:eastAsia="SimSun" w:hAnsi="Calibri"/>
          <w:bCs/>
          <w:lang w:val="en-US"/>
        </w:rPr>
        <w:t xml:space="preserve">London: </w:t>
      </w:r>
    </w:p>
    <w:p w:rsidR="00862DD0" w:rsidRPr="00862DD0" w:rsidRDefault="00862DD0" w:rsidP="005A1F64">
      <w:pPr>
        <w:spacing w:after="0" w:line="240" w:lineRule="auto"/>
        <w:ind w:firstLine="720"/>
        <w:rPr>
          <w:rFonts w:ascii="Calibri" w:eastAsia="SimSun" w:hAnsi="Calibri"/>
          <w:bCs/>
          <w:lang w:val="en-US"/>
        </w:rPr>
      </w:pPr>
      <w:r w:rsidRPr="00862DD0">
        <w:rPr>
          <w:rFonts w:ascii="Calibri" w:eastAsia="SimSun" w:hAnsi="Calibri"/>
          <w:bCs/>
          <w:lang w:val="en-US"/>
        </w:rPr>
        <w:t>Palgrave</w:t>
      </w:r>
      <w:r w:rsidR="005A1F64">
        <w:rPr>
          <w:rFonts w:ascii="Calibri" w:eastAsia="SimSun" w:hAnsi="Calibri"/>
          <w:bCs/>
          <w:lang w:val="en-US"/>
        </w:rPr>
        <w:t>.</w:t>
      </w:r>
      <w:r w:rsidRPr="00862DD0">
        <w:rPr>
          <w:rFonts w:ascii="Calibri" w:eastAsia="SimSun" w:hAnsi="Calibri"/>
          <w:bCs/>
          <w:lang w:val="en-US"/>
        </w:rPr>
        <w:t xml:space="preserve"> </w:t>
      </w:r>
    </w:p>
    <w:p w:rsidR="00862DD0" w:rsidRDefault="00862DD0" w:rsidP="00615C70">
      <w:pPr>
        <w:spacing w:after="0" w:line="240" w:lineRule="auto"/>
        <w:rPr>
          <w:rFonts w:ascii="Calibri" w:eastAsia="SimSun" w:hAnsi="Calibri"/>
          <w:bCs/>
          <w:lang w:val="en-GB"/>
        </w:rPr>
      </w:pPr>
    </w:p>
    <w:p w:rsidR="00862DD0" w:rsidRDefault="00862DD0" w:rsidP="00615C70">
      <w:pPr>
        <w:spacing w:after="0" w:line="240" w:lineRule="auto"/>
        <w:rPr>
          <w:rFonts w:ascii="Calibri" w:eastAsia="SimSun" w:hAnsi="Calibri"/>
          <w:bCs/>
          <w:lang w:val="en-GB"/>
        </w:rPr>
      </w:pPr>
    </w:p>
    <w:p w:rsidR="00561E6F" w:rsidRPr="00561E6F" w:rsidRDefault="00561E6F" w:rsidP="00615C70">
      <w:pPr>
        <w:spacing w:after="0" w:line="240" w:lineRule="auto"/>
        <w:rPr>
          <w:rFonts w:ascii="Calibri" w:eastAsia="SimSun" w:hAnsi="Calibri"/>
          <w:bCs/>
          <w:lang w:val="en-GB"/>
        </w:rPr>
      </w:pPr>
      <w:r>
        <w:rPr>
          <w:rFonts w:ascii="Calibri" w:eastAsia="SimSun" w:hAnsi="Calibri"/>
          <w:bCs/>
          <w:lang w:val="en-GB"/>
        </w:rPr>
        <w:t xml:space="preserve">Mills, C. W. (1959), </w:t>
      </w:r>
      <w:r>
        <w:rPr>
          <w:rFonts w:ascii="Calibri" w:eastAsia="SimSun" w:hAnsi="Calibri"/>
          <w:bCs/>
          <w:i/>
          <w:lang w:val="en-GB"/>
        </w:rPr>
        <w:t>The Sociological Imagination</w:t>
      </w:r>
      <w:r w:rsidR="00AA09E4">
        <w:rPr>
          <w:rFonts w:ascii="Calibri" w:eastAsia="SimSun" w:hAnsi="Calibri"/>
          <w:bCs/>
          <w:lang w:val="en-GB"/>
        </w:rPr>
        <w:t>, New York:</w:t>
      </w:r>
      <w:r>
        <w:rPr>
          <w:rFonts w:ascii="Calibri" w:eastAsia="SimSun" w:hAnsi="Calibri"/>
          <w:bCs/>
          <w:lang w:val="en-GB"/>
        </w:rPr>
        <w:t xml:space="preserve"> Oxford University Press</w:t>
      </w:r>
    </w:p>
    <w:p w:rsidR="00561E6F" w:rsidRDefault="00561E6F" w:rsidP="00615C70">
      <w:pPr>
        <w:spacing w:after="0" w:line="240" w:lineRule="auto"/>
        <w:rPr>
          <w:rFonts w:ascii="Calibri" w:eastAsia="SimSun" w:hAnsi="Calibri"/>
          <w:bCs/>
          <w:lang w:val="en-GB"/>
        </w:rPr>
      </w:pPr>
    </w:p>
    <w:p w:rsidR="0040572F" w:rsidRDefault="00615C70" w:rsidP="00615C70">
      <w:pPr>
        <w:spacing w:after="0" w:line="240" w:lineRule="auto"/>
        <w:rPr>
          <w:rFonts w:ascii="Calibri" w:eastAsia="SimSun" w:hAnsi="Calibri"/>
          <w:bCs/>
          <w:lang w:val="en-GB"/>
        </w:rPr>
      </w:pPr>
      <w:r w:rsidRPr="00270530">
        <w:rPr>
          <w:rFonts w:ascii="Calibri" w:eastAsia="SimSun" w:hAnsi="Calibri"/>
          <w:bCs/>
          <w:lang w:val="en-GB"/>
        </w:rPr>
        <w:t xml:space="preserve">Oakley, A. </w:t>
      </w:r>
      <w:r>
        <w:rPr>
          <w:rFonts w:asciiTheme="minorHAnsi" w:hAnsiTheme="minorHAnsi"/>
          <w:bCs/>
          <w:lang w:val="en-GB"/>
        </w:rPr>
        <w:t>(1998)</w:t>
      </w:r>
      <w:r w:rsidR="00561E6F">
        <w:rPr>
          <w:rFonts w:asciiTheme="minorHAnsi" w:hAnsiTheme="minorHAnsi"/>
          <w:bCs/>
          <w:lang w:val="en-GB"/>
        </w:rPr>
        <w:t>,</w:t>
      </w:r>
      <w:r>
        <w:rPr>
          <w:rFonts w:asciiTheme="minorHAnsi" w:hAnsiTheme="minorHAnsi"/>
          <w:bCs/>
          <w:lang w:val="en-GB"/>
        </w:rPr>
        <w:t xml:space="preserve"> </w:t>
      </w:r>
      <w:r w:rsidRPr="00270530">
        <w:rPr>
          <w:rFonts w:ascii="Calibri" w:eastAsia="SimSun" w:hAnsi="Calibri"/>
          <w:bCs/>
          <w:lang w:val="en-GB"/>
        </w:rPr>
        <w:t xml:space="preserve">‘Gender, Methodology and People’s Ways of Knowing: Some Problems </w:t>
      </w:r>
    </w:p>
    <w:p w:rsidR="00615C70" w:rsidRPr="00270530" w:rsidRDefault="00615C70" w:rsidP="0040572F">
      <w:pPr>
        <w:spacing w:after="0" w:line="240" w:lineRule="auto"/>
        <w:ind w:firstLine="720"/>
        <w:rPr>
          <w:rFonts w:ascii="Calibri" w:eastAsia="SimSun" w:hAnsi="Calibri"/>
          <w:bCs/>
          <w:lang w:val="en-GB"/>
        </w:rPr>
      </w:pPr>
      <w:r w:rsidRPr="00270530">
        <w:rPr>
          <w:rFonts w:ascii="Calibri" w:eastAsia="SimSun" w:hAnsi="Calibri"/>
          <w:bCs/>
          <w:lang w:val="en-GB"/>
        </w:rPr>
        <w:t xml:space="preserve">with Feminism and the Paradigm Debate in Social Science’, </w:t>
      </w:r>
      <w:r w:rsidRPr="00270530">
        <w:rPr>
          <w:rFonts w:ascii="Calibri" w:eastAsia="SimSun" w:hAnsi="Calibri"/>
          <w:bCs/>
          <w:i/>
          <w:iCs/>
          <w:lang w:val="en-GB"/>
        </w:rPr>
        <w:t>Sociology</w:t>
      </w:r>
      <w:r w:rsidRPr="00270530">
        <w:rPr>
          <w:rFonts w:ascii="Calibri" w:eastAsia="SimSun" w:hAnsi="Calibri"/>
          <w:bCs/>
          <w:lang w:val="en-GB"/>
        </w:rPr>
        <w:t xml:space="preserve"> 32 (4)</w:t>
      </w:r>
      <w:r w:rsidR="00D42A27">
        <w:rPr>
          <w:rFonts w:ascii="Calibri" w:eastAsia="SimSun" w:hAnsi="Calibri"/>
          <w:bCs/>
          <w:lang w:val="en-GB"/>
        </w:rPr>
        <w:t xml:space="preserve">: </w:t>
      </w:r>
      <w:r>
        <w:rPr>
          <w:rFonts w:asciiTheme="minorHAnsi" w:hAnsiTheme="minorHAnsi"/>
          <w:bCs/>
          <w:lang w:val="en-GB"/>
        </w:rPr>
        <w:t>707-731</w:t>
      </w:r>
      <w:r w:rsidRPr="00270530">
        <w:rPr>
          <w:rFonts w:ascii="Calibri" w:eastAsia="SimSun" w:hAnsi="Calibri"/>
          <w:bCs/>
          <w:lang w:val="en-GB"/>
        </w:rPr>
        <w:t xml:space="preserve">. </w:t>
      </w:r>
    </w:p>
    <w:p w:rsidR="00687BF5" w:rsidRDefault="00687BF5" w:rsidP="008F3024">
      <w:pPr>
        <w:spacing w:after="0" w:line="240" w:lineRule="auto"/>
        <w:rPr>
          <w:rFonts w:asciiTheme="minorHAnsi" w:hAnsiTheme="minorHAnsi"/>
        </w:rPr>
      </w:pPr>
    </w:p>
    <w:p w:rsidR="0040572F" w:rsidRDefault="008F3024" w:rsidP="008F3024">
      <w:pPr>
        <w:spacing w:after="0" w:line="240" w:lineRule="auto"/>
        <w:rPr>
          <w:rFonts w:asciiTheme="minorHAnsi" w:hAnsiTheme="minorHAnsi"/>
          <w:bCs/>
        </w:rPr>
      </w:pPr>
      <w:r>
        <w:rPr>
          <w:rFonts w:asciiTheme="minorHAnsi" w:hAnsiTheme="minorHAnsi"/>
        </w:rPr>
        <w:t>Savage, M. and Burrow, R. (2007), ‘</w:t>
      </w:r>
      <w:r w:rsidRPr="008F3024">
        <w:rPr>
          <w:rFonts w:asciiTheme="minorHAnsi" w:hAnsiTheme="minorHAnsi"/>
          <w:bCs/>
        </w:rPr>
        <w:t>The Coming Crisis of Empirical Sociology</w:t>
      </w:r>
      <w:r>
        <w:rPr>
          <w:rFonts w:asciiTheme="minorHAnsi" w:hAnsiTheme="minorHAnsi"/>
          <w:bCs/>
        </w:rPr>
        <w:t xml:space="preserve">’, </w:t>
      </w:r>
      <w:r w:rsidR="00476EBC">
        <w:rPr>
          <w:rFonts w:asciiTheme="minorHAnsi" w:hAnsiTheme="minorHAnsi"/>
          <w:bCs/>
          <w:i/>
        </w:rPr>
        <w:t>Sociology</w:t>
      </w:r>
      <w:r w:rsidR="00476EBC" w:rsidRPr="00476EBC">
        <w:rPr>
          <w:rFonts w:asciiTheme="minorHAnsi" w:hAnsiTheme="minorHAnsi"/>
          <w:bCs/>
        </w:rPr>
        <w:t xml:space="preserve"> 41 </w:t>
      </w:r>
    </w:p>
    <w:p w:rsidR="008F3024" w:rsidRDefault="00476EBC" w:rsidP="0040572F">
      <w:pPr>
        <w:spacing w:after="0" w:line="240" w:lineRule="auto"/>
        <w:ind w:firstLine="720"/>
        <w:rPr>
          <w:rFonts w:asciiTheme="minorHAnsi" w:hAnsiTheme="minorHAnsi"/>
          <w:bCs/>
        </w:rPr>
      </w:pPr>
      <w:r w:rsidRPr="00476EBC">
        <w:rPr>
          <w:rFonts w:asciiTheme="minorHAnsi" w:hAnsiTheme="minorHAnsi"/>
          <w:bCs/>
        </w:rPr>
        <w:t>(5)</w:t>
      </w:r>
      <w:r>
        <w:rPr>
          <w:rFonts w:asciiTheme="minorHAnsi" w:hAnsiTheme="minorHAnsi"/>
          <w:bCs/>
        </w:rPr>
        <w:t>: 885-899.</w:t>
      </w:r>
    </w:p>
    <w:p w:rsidR="00476EBC" w:rsidRDefault="00476EBC" w:rsidP="008F3024">
      <w:pPr>
        <w:spacing w:after="0" w:line="240" w:lineRule="auto"/>
        <w:rPr>
          <w:rFonts w:asciiTheme="minorHAnsi" w:hAnsiTheme="minorHAnsi"/>
          <w:bCs/>
        </w:rPr>
      </w:pPr>
    </w:p>
    <w:p w:rsidR="006666AE" w:rsidRDefault="00612010" w:rsidP="006666AE">
      <w:pPr>
        <w:spacing w:after="0" w:line="240" w:lineRule="auto"/>
        <w:rPr>
          <w:rFonts w:asciiTheme="minorHAnsi" w:hAnsiTheme="minorHAnsi"/>
          <w:bCs/>
          <w:lang/>
        </w:rPr>
      </w:pPr>
      <w:r>
        <w:rPr>
          <w:rFonts w:asciiTheme="minorHAnsi" w:hAnsiTheme="minorHAnsi"/>
          <w:lang w:val="en-GB"/>
        </w:rPr>
        <w:t xml:space="preserve">Sokal, </w:t>
      </w:r>
      <w:r w:rsidR="0040572F">
        <w:rPr>
          <w:rFonts w:asciiTheme="minorHAnsi" w:hAnsiTheme="minorHAnsi"/>
          <w:lang w:val="en-GB"/>
        </w:rPr>
        <w:t>A. D. (</w:t>
      </w:r>
      <w:r>
        <w:rPr>
          <w:rFonts w:asciiTheme="minorHAnsi" w:hAnsiTheme="minorHAnsi"/>
          <w:lang w:val="en-GB"/>
        </w:rPr>
        <w:t>1996</w:t>
      </w:r>
      <w:r w:rsidR="0040572F">
        <w:rPr>
          <w:rFonts w:asciiTheme="minorHAnsi" w:hAnsiTheme="minorHAnsi"/>
          <w:lang w:val="en-GB"/>
        </w:rPr>
        <w:t>), ‘</w:t>
      </w:r>
      <w:r w:rsidR="0040572F" w:rsidRPr="0040572F">
        <w:rPr>
          <w:rFonts w:asciiTheme="minorHAnsi" w:hAnsiTheme="minorHAnsi"/>
          <w:bCs/>
          <w:lang/>
        </w:rPr>
        <w:t xml:space="preserve">Transgressing the Boundaries: Toward a Transformative Hermeneutics </w:t>
      </w:r>
    </w:p>
    <w:p w:rsidR="0040572F" w:rsidRPr="0040572F" w:rsidRDefault="0040572F" w:rsidP="006666AE">
      <w:pPr>
        <w:spacing w:after="0" w:line="240" w:lineRule="auto"/>
        <w:ind w:firstLine="720"/>
        <w:rPr>
          <w:rFonts w:asciiTheme="minorHAnsi" w:hAnsiTheme="minorHAnsi"/>
          <w:bCs/>
          <w:lang/>
        </w:rPr>
      </w:pPr>
      <w:r w:rsidRPr="0040572F">
        <w:rPr>
          <w:rFonts w:asciiTheme="minorHAnsi" w:hAnsiTheme="minorHAnsi"/>
          <w:bCs/>
          <w:lang/>
        </w:rPr>
        <w:t>of Quantum Gravity</w:t>
      </w:r>
      <w:r>
        <w:rPr>
          <w:rFonts w:asciiTheme="minorHAnsi" w:hAnsiTheme="minorHAnsi"/>
          <w:bCs/>
          <w:lang/>
        </w:rPr>
        <w:t xml:space="preserve">’, </w:t>
      </w:r>
      <w:r>
        <w:rPr>
          <w:rFonts w:asciiTheme="minorHAnsi" w:hAnsiTheme="minorHAnsi"/>
          <w:bCs/>
          <w:i/>
          <w:lang/>
        </w:rPr>
        <w:t>Social Text</w:t>
      </w:r>
      <w:r>
        <w:rPr>
          <w:rFonts w:asciiTheme="minorHAnsi" w:hAnsiTheme="minorHAnsi"/>
          <w:bCs/>
          <w:lang/>
        </w:rPr>
        <w:t xml:space="preserve"> 47: 217-252. </w:t>
      </w:r>
    </w:p>
    <w:p w:rsidR="0040572F" w:rsidRPr="0040572F" w:rsidRDefault="0040572F" w:rsidP="0040572F">
      <w:pPr>
        <w:spacing w:line="240" w:lineRule="auto"/>
        <w:rPr>
          <w:rFonts w:asciiTheme="minorHAnsi" w:hAnsiTheme="minorHAnsi"/>
          <w:b/>
          <w:bCs/>
          <w:lang/>
        </w:rPr>
      </w:pPr>
    </w:p>
    <w:p w:rsidR="00612010" w:rsidRDefault="00612010" w:rsidP="008F3024">
      <w:pPr>
        <w:spacing w:after="0" w:line="240" w:lineRule="auto"/>
        <w:rPr>
          <w:rFonts w:asciiTheme="minorHAnsi" w:hAnsiTheme="minorHAnsi"/>
          <w:bCs/>
        </w:rPr>
      </w:pPr>
    </w:p>
    <w:p w:rsidR="00476EBC" w:rsidRPr="00476EBC" w:rsidRDefault="00476EBC" w:rsidP="008F3024">
      <w:pPr>
        <w:spacing w:after="0" w:line="240" w:lineRule="auto"/>
        <w:rPr>
          <w:rFonts w:asciiTheme="minorHAnsi" w:hAnsiTheme="minorHAnsi"/>
          <w:b/>
          <w:bCs/>
          <w:i/>
        </w:rPr>
      </w:pPr>
    </w:p>
    <w:p w:rsidR="00AE3DBC" w:rsidRPr="003E5518" w:rsidRDefault="00AE3DBC" w:rsidP="00F2203D">
      <w:pPr>
        <w:spacing w:after="0" w:line="240" w:lineRule="auto"/>
        <w:rPr>
          <w:rFonts w:asciiTheme="minorHAnsi" w:hAnsiTheme="minorHAnsi"/>
        </w:rPr>
      </w:pPr>
    </w:p>
    <w:sectPr w:rsidR="00AE3DBC" w:rsidRPr="003E5518" w:rsidSect="00340300">
      <w:pgSz w:w="11907" w:h="16840" w:code="9"/>
      <w:pgMar w:top="1440" w:right="1440" w:bottom="1440" w:left="1440"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69E3"/>
    <w:multiLevelType w:val="hybridMultilevel"/>
    <w:tmpl w:val="7CECF5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36E685A"/>
    <w:multiLevelType w:val="hybridMultilevel"/>
    <w:tmpl w:val="52225C2C"/>
    <w:lvl w:ilvl="0" w:tplc="58DE9890">
      <w:start w:val="1"/>
      <w:numFmt w:val="decimal"/>
      <w:lvlText w:val="%1."/>
      <w:lvlJc w:val="left"/>
      <w:pPr>
        <w:ind w:left="786" w:hanging="360"/>
      </w:pPr>
      <w:rPr>
        <w:rFonts w:hint="default"/>
        <w:b w:val="0"/>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
    <w:nsid w:val="2E344047"/>
    <w:multiLevelType w:val="hybridMultilevel"/>
    <w:tmpl w:val="ED9868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C0578BF"/>
    <w:multiLevelType w:val="hybridMultilevel"/>
    <w:tmpl w:val="A73A039E"/>
    <w:lvl w:ilvl="0" w:tplc="0F54831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4CF6CD2"/>
    <w:multiLevelType w:val="hybridMultilevel"/>
    <w:tmpl w:val="0A80402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drawingGridHorizontalSpacing w:val="110"/>
  <w:drawingGridVerticalSpacing w:val="299"/>
  <w:displayHorizontalDrawingGridEvery w:val="2"/>
  <w:characterSpacingControl w:val="doNotCompress"/>
  <w:compat>
    <w:useFELayout/>
  </w:compat>
  <w:rsids>
    <w:rsidRoot w:val="00F45EA2"/>
    <w:rsid w:val="00003D44"/>
    <w:rsid w:val="00004974"/>
    <w:rsid w:val="000069CF"/>
    <w:rsid w:val="00010FE3"/>
    <w:rsid w:val="00032A31"/>
    <w:rsid w:val="00064DCC"/>
    <w:rsid w:val="00067901"/>
    <w:rsid w:val="00072443"/>
    <w:rsid w:val="000775FB"/>
    <w:rsid w:val="00095819"/>
    <w:rsid w:val="000B7A8F"/>
    <w:rsid w:val="000C308D"/>
    <w:rsid w:val="000D15AC"/>
    <w:rsid w:val="000E1873"/>
    <w:rsid w:val="000E187B"/>
    <w:rsid w:val="000E58D7"/>
    <w:rsid w:val="000E7183"/>
    <w:rsid w:val="000F67DB"/>
    <w:rsid w:val="00113129"/>
    <w:rsid w:val="001418A5"/>
    <w:rsid w:val="001428DE"/>
    <w:rsid w:val="00146747"/>
    <w:rsid w:val="001529C5"/>
    <w:rsid w:val="001536BC"/>
    <w:rsid w:val="00165A8E"/>
    <w:rsid w:val="00193D46"/>
    <w:rsid w:val="001B2166"/>
    <w:rsid w:val="001C74F8"/>
    <w:rsid w:val="001D0836"/>
    <w:rsid w:val="001D30A6"/>
    <w:rsid w:val="001D6FBE"/>
    <w:rsid w:val="001E239B"/>
    <w:rsid w:val="001F31BD"/>
    <w:rsid w:val="00203111"/>
    <w:rsid w:val="0020691E"/>
    <w:rsid w:val="00216220"/>
    <w:rsid w:val="00225CC0"/>
    <w:rsid w:val="00225D4E"/>
    <w:rsid w:val="0022726F"/>
    <w:rsid w:val="00236589"/>
    <w:rsid w:val="002474A1"/>
    <w:rsid w:val="00260808"/>
    <w:rsid w:val="00261BD8"/>
    <w:rsid w:val="00265DDD"/>
    <w:rsid w:val="00267AD7"/>
    <w:rsid w:val="00270530"/>
    <w:rsid w:val="002B1D84"/>
    <w:rsid w:val="002F4525"/>
    <w:rsid w:val="00300222"/>
    <w:rsid w:val="00324DA2"/>
    <w:rsid w:val="00331A68"/>
    <w:rsid w:val="00340300"/>
    <w:rsid w:val="00344B0F"/>
    <w:rsid w:val="00351565"/>
    <w:rsid w:val="00354FA9"/>
    <w:rsid w:val="003670FF"/>
    <w:rsid w:val="00374774"/>
    <w:rsid w:val="00393994"/>
    <w:rsid w:val="003968B5"/>
    <w:rsid w:val="003A377B"/>
    <w:rsid w:val="003B5B36"/>
    <w:rsid w:val="003C58CA"/>
    <w:rsid w:val="003E21D1"/>
    <w:rsid w:val="003E5518"/>
    <w:rsid w:val="003F4856"/>
    <w:rsid w:val="0040572F"/>
    <w:rsid w:val="004276AC"/>
    <w:rsid w:val="004669BE"/>
    <w:rsid w:val="004710A9"/>
    <w:rsid w:val="00476EBC"/>
    <w:rsid w:val="00480B43"/>
    <w:rsid w:val="00484E19"/>
    <w:rsid w:val="0049666C"/>
    <w:rsid w:val="004C0870"/>
    <w:rsid w:val="004D37CF"/>
    <w:rsid w:val="005127EE"/>
    <w:rsid w:val="005244D6"/>
    <w:rsid w:val="0052630F"/>
    <w:rsid w:val="00536EAE"/>
    <w:rsid w:val="00561E6F"/>
    <w:rsid w:val="005667AE"/>
    <w:rsid w:val="00574FDD"/>
    <w:rsid w:val="00582B33"/>
    <w:rsid w:val="005A1F64"/>
    <w:rsid w:val="005A71D9"/>
    <w:rsid w:val="005D06A7"/>
    <w:rsid w:val="00612010"/>
    <w:rsid w:val="00615C70"/>
    <w:rsid w:val="00654B85"/>
    <w:rsid w:val="00660C0C"/>
    <w:rsid w:val="006666AE"/>
    <w:rsid w:val="00667EF0"/>
    <w:rsid w:val="00686486"/>
    <w:rsid w:val="00686BCF"/>
    <w:rsid w:val="0068726C"/>
    <w:rsid w:val="00687BF5"/>
    <w:rsid w:val="006919BF"/>
    <w:rsid w:val="006A0F48"/>
    <w:rsid w:val="006B1241"/>
    <w:rsid w:val="006B797A"/>
    <w:rsid w:val="006D61B9"/>
    <w:rsid w:val="006E1A17"/>
    <w:rsid w:val="006E2257"/>
    <w:rsid w:val="006F087E"/>
    <w:rsid w:val="006F333E"/>
    <w:rsid w:val="006F743F"/>
    <w:rsid w:val="00714931"/>
    <w:rsid w:val="00735404"/>
    <w:rsid w:val="0074114F"/>
    <w:rsid w:val="00754B54"/>
    <w:rsid w:val="00757380"/>
    <w:rsid w:val="00760A91"/>
    <w:rsid w:val="00770B16"/>
    <w:rsid w:val="00774ED9"/>
    <w:rsid w:val="0077752A"/>
    <w:rsid w:val="007906B8"/>
    <w:rsid w:val="00790D1C"/>
    <w:rsid w:val="007A038D"/>
    <w:rsid w:val="007A119D"/>
    <w:rsid w:val="007B63F3"/>
    <w:rsid w:val="007D13E5"/>
    <w:rsid w:val="007D5EE4"/>
    <w:rsid w:val="007E2BC3"/>
    <w:rsid w:val="007F7CB4"/>
    <w:rsid w:val="00802AFA"/>
    <w:rsid w:val="008117A8"/>
    <w:rsid w:val="0082698E"/>
    <w:rsid w:val="0083360C"/>
    <w:rsid w:val="00836B6F"/>
    <w:rsid w:val="008615E9"/>
    <w:rsid w:val="00862DD0"/>
    <w:rsid w:val="0087120E"/>
    <w:rsid w:val="008829F3"/>
    <w:rsid w:val="008A54E8"/>
    <w:rsid w:val="008E0FB8"/>
    <w:rsid w:val="008E41DF"/>
    <w:rsid w:val="008F2DFC"/>
    <w:rsid w:val="008F3024"/>
    <w:rsid w:val="00924E9B"/>
    <w:rsid w:val="0093023E"/>
    <w:rsid w:val="00947C27"/>
    <w:rsid w:val="00954A1B"/>
    <w:rsid w:val="00955FD2"/>
    <w:rsid w:val="00960C0B"/>
    <w:rsid w:val="00965C47"/>
    <w:rsid w:val="00971637"/>
    <w:rsid w:val="009769E6"/>
    <w:rsid w:val="009C1D06"/>
    <w:rsid w:val="009C79AD"/>
    <w:rsid w:val="009D1BF6"/>
    <w:rsid w:val="009D6398"/>
    <w:rsid w:val="009F0B30"/>
    <w:rsid w:val="009F1C5C"/>
    <w:rsid w:val="009F776B"/>
    <w:rsid w:val="00A24C36"/>
    <w:rsid w:val="00A40F0D"/>
    <w:rsid w:val="00A47BEA"/>
    <w:rsid w:val="00A5579B"/>
    <w:rsid w:val="00A73955"/>
    <w:rsid w:val="00A7554E"/>
    <w:rsid w:val="00A76207"/>
    <w:rsid w:val="00A8292E"/>
    <w:rsid w:val="00A867DD"/>
    <w:rsid w:val="00A92335"/>
    <w:rsid w:val="00A944C7"/>
    <w:rsid w:val="00A95E38"/>
    <w:rsid w:val="00AA09E4"/>
    <w:rsid w:val="00AB2E45"/>
    <w:rsid w:val="00AB3061"/>
    <w:rsid w:val="00AB5A8F"/>
    <w:rsid w:val="00AE3DBC"/>
    <w:rsid w:val="00AE60A9"/>
    <w:rsid w:val="00AF3041"/>
    <w:rsid w:val="00B14C2A"/>
    <w:rsid w:val="00B216BB"/>
    <w:rsid w:val="00B3096F"/>
    <w:rsid w:val="00B4436F"/>
    <w:rsid w:val="00B4465E"/>
    <w:rsid w:val="00B52D91"/>
    <w:rsid w:val="00B57C8E"/>
    <w:rsid w:val="00B726F0"/>
    <w:rsid w:val="00B82665"/>
    <w:rsid w:val="00BA01CA"/>
    <w:rsid w:val="00BA24A1"/>
    <w:rsid w:val="00BA70CB"/>
    <w:rsid w:val="00BC173F"/>
    <w:rsid w:val="00BC1E0D"/>
    <w:rsid w:val="00C03897"/>
    <w:rsid w:val="00C04F4E"/>
    <w:rsid w:val="00C1057F"/>
    <w:rsid w:val="00C10E9C"/>
    <w:rsid w:val="00C3032F"/>
    <w:rsid w:val="00C55619"/>
    <w:rsid w:val="00C60567"/>
    <w:rsid w:val="00C6070C"/>
    <w:rsid w:val="00C646B1"/>
    <w:rsid w:val="00C7043C"/>
    <w:rsid w:val="00C73040"/>
    <w:rsid w:val="00C91B96"/>
    <w:rsid w:val="00CC26FA"/>
    <w:rsid w:val="00CC6B76"/>
    <w:rsid w:val="00CD4C32"/>
    <w:rsid w:val="00CE2675"/>
    <w:rsid w:val="00CF49F2"/>
    <w:rsid w:val="00CF5752"/>
    <w:rsid w:val="00D04320"/>
    <w:rsid w:val="00D06F9C"/>
    <w:rsid w:val="00D14220"/>
    <w:rsid w:val="00D243D4"/>
    <w:rsid w:val="00D36190"/>
    <w:rsid w:val="00D4115B"/>
    <w:rsid w:val="00D42A27"/>
    <w:rsid w:val="00D42A82"/>
    <w:rsid w:val="00D4325E"/>
    <w:rsid w:val="00D46E18"/>
    <w:rsid w:val="00D47873"/>
    <w:rsid w:val="00D52F15"/>
    <w:rsid w:val="00DA6D40"/>
    <w:rsid w:val="00DB284A"/>
    <w:rsid w:val="00DC0D92"/>
    <w:rsid w:val="00DD506A"/>
    <w:rsid w:val="00E212E7"/>
    <w:rsid w:val="00E234F3"/>
    <w:rsid w:val="00E240C5"/>
    <w:rsid w:val="00E3264F"/>
    <w:rsid w:val="00E32CCC"/>
    <w:rsid w:val="00E60340"/>
    <w:rsid w:val="00E80E30"/>
    <w:rsid w:val="00E819A4"/>
    <w:rsid w:val="00E87D93"/>
    <w:rsid w:val="00E9210D"/>
    <w:rsid w:val="00EA17AE"/>
    <w:rsid w:val="00EA5BB4"/>
    <w:rsid w:val="00EA617F"/>
    <w:rsid w:val="00EB6E91"/>
    <w:rsid w:val="00EC064D"/>
    <w:rsid w:val="00EC2AA0"/>
    <w:rsid w:val="00F07619"/>
    <w:rsid w:val="00F163E0"/>
    <w:rsid w:val="00F2203D"/>
    <w:rsid w:val="00F30D3A"/>
    <w:rsid w:val="00F40725"/>
    <w:rsid w:val="00F45EA2"/>
    <w:rsid w:val="00F522D7"/>
    <w:rsid w:val="00F527DA"/>
    <w:rsid w:val="00F66354"/>
    <w:rsid w:val="00F759A0"/>
    <w:rsid w:val="00F82A55"/>
    <w:rsid w:val="00F93D29"/>
    <w:rsid w:val="00FA67CE"/>
    <w:rsid w:val="00FB1D94"/>
    <w:rsid w:val="00FC4388"/>
    <w:rsid w:val="00FD3CAB"/>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EastAsia" w:hAnsi="Palatino Linotype" w:cs="Times New Roman"/>
        <w:sz w:val="24"/>
        <w:szCs w:val="24"/>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32"/>
  </w:style>
  <w:style w:type="paragraph" w:styleId="Heading2">
    <w:name w:val="heading 2"/>
    <w:basedOn w:val="Normal"/>
    <w:next w:val="Normal"/>
    <w:link w:val="Heading2Char"/>
    <w:uiPriority w:val="9"/>
    <w:semiHidden/>
    <w:unhideWhenUsed/>
    <w:qFormat/>
    <w:rsid w:val="00405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A68"/>
    <w:rPr>
      <w:color w:val="0000FF" w:themeColor="hyperlink"/>
      <w:u w:val="single"/>
    </w:rPr>
  </w:style>
  <w:style w:type="paragraph" w:customStyle="1" w:styleId="Default">
    <w:name w:val="Default"/>
    <w:rsid w:val="00FD3CAB"/>
    <w:pPr>
      <w:autoSpaceDE w:val="0"/>
      <w:autoSpaceDN w:val="0"/>
      <w:adjustRightInd w:val="0"/>
      <w:spacing w:after="0" w:line="240" w:lineRule="auto"/>
    </w:pPr>
    <w:rPr>
      <w:rFonts w:ascii="Verdana" w:hAnsi="Verdana" w:cs="Verdana"/>
      <w:color w:val="000000"/>
    </w:rPr>
  </w:style>
  <w:style w:type="paragraph" w:styleId="ListParagraph">
    <w:name w:val="List Paragraph"/>
    <w:basedOn w:val="Normal"/>
    <w:uiPriority w:val="34"/>
    <w:qFormat/>
    <w:rsid w:val="00300222"/>
    <w:pPr>
      <w:ind w:left="720"/>
      <w:contextualSpacing/>
    </w:pPr>
  </w:style>
  <w:style w:type="character" w:customStyle="1" w:styleId="Heading2Char">
    <w:name w:val="Heading 2 Char"/>
    <w:basedOn w:val="DefaultParagraphFont"/>
    <w:link w:val="Heading2"/>
    <w:uiPriority w:val="9"/>
    <w:semiHidden/>
    <w:rsid w:val="0040572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17734">
      <w:bodyDiv w:val="1"/>
      <w:marLeft w:val="0"/>
      <w:marRight w:val="0"/>
      <w:marTop w:val="0"/>
      <w:marBottom w:val="0"/>
      <w:divBdr>
        <w:top w:val="none" w:sz="0" w:space="0" w:color="auto"/>
        <w:left w:val="none" w:sz="0" w:space="0" w:color="auto"/>
        <w:bottom w:val="none" w:sz="0" w:space="0" w:color="auto"/>
        <w:right w:val="none" w:sz="0" w:space="0" w:color="auto"/>
      </w:divBdr>
      <w:divsChild>
        <w:div w:id="647368328">
          <w:marLeft w:val="0"/>
          <w:marRight w:val="0"/>
          <w:marTop w:val="0"/>
          <w:marBottom w:val="0"/>
          <w:divBdr>
            <w:top w:val="none" w:sz="0" w:space="0" w:color="auto"/>
            <w:left w:val="none" w:sz="0" w:space="0" w:color="auto"/>
            <w:bottom w:val="single" w:sz="4" w:space="0" w:color="2F71A2"/>
            <w:right w:val="none" w:sz="0" w:space="0" w:color="auto"/>
          </w:divBdr>
          <w:divsChild>
            <w:div w:id="1744254674">
              <w:marLeft w:val="0"/>
              <w:marRight w:val="0"/>
              <w:marTop w:val="0"/>
              <w:marBottom w:val="0"/>
              <w:divBdr>
                <w:top w:val="single" w:sz="4" w:space="6" w:color="2F71A2"/>
                <w:left w:val="none" w:sz="0" w:space="0" w:color="auto"/>
                <w:bottom w:val="none" w:sz="0" w:space="0" w:color="auto"/>
                <w:right w:val="none" w:sz="0" w:space="0" w:color="auto"/>
              </w:divBdr>
            </w:div>
          </w:divsChild>
        </w:div>
      </w:divsChild>
    </w:div>
    <w:div w:id="162741195">
      <w:bodyDiv w:val="1"/>
      <w:marLeft w:val="0"/>
      <w:marRight w:val="0"/>
      <w:marTop w:val="0"/>
      <w:marBottom w:val="0"/>
      <w:divBdr>
        <w:top w:val="none" w:sz="0" w:space="0" w:color="auto"/>
        <w:left w:val="none" w:sz="0" w:space="0" w:color="auto"/>
        <w:bottom w:val="none" w:sz="0" w:space="0" w:color="auto"/>
        <w:right w:val="none" w:sz="0" w:space="0" w:color="auto"/>
      </w:divBdr>
      <w:divsChild>
        <w:div w:id="620889178">
          <w:marLeft w:val="0"/>
          <w:marRight w:val="0"/>
          <w:marTop w:val="0"/>
          <w:marBottom w:val="0"/>
          <w:divBdr>
            <w:top w:val="none" w:sz="0" w:space="0" w:color="auto"/>
            <w:left w:val="none" w:sz="0" w:space="0" w:color="auto"/>
            <w:bottom w:val="none" w:sz="0" w:space="0" w:color="auto"/>
            <w:right w:val="none" w:sz="0" w:space="0" w:color="auto"/>
          </w:divBdr>
          <w:divsChild>
            <w:div w:id="1195918902">
              <w:marLeft w:val="0"/>
              <w:marRight w:val="0"/>
              <w:marTop w:val="0"/>
              <w:marBottom w:val="0"/>
              <w:divBdr>
                <w:top w:val="none" w:sz="0" w:space="0" w:color="auto"/>
                <w:left w:val="single" w:sz="4" w:space="0" w:color="BFCDE5"/>
                <w:bottom w:val="none" w:sz="0" w:space="0" w:color="auto"/>
                <w:right w:val="single" w:sz="4" w:space="6" w:color="BFCDE5"/>
              </w:divBdr>
              <w:divsChild>
                <w:div w:id="965698052">
                  <w:marLeft w:val="182"/>
                  <w:marRight w:val="0"/>
                  <w:marTop w:val="0"/>
                  <w:marBottom w:val="182"/>
                  <w:divBdr>
                    <w:top w:val="none" w:sz="0" w:space="0" w:color="auto"/>
                    <w:left w:val="none" w:sz="0" w:space="0" w:color="auto"/>
                    <w:bottom w:val="none" w:sz="0" w:space="0" w:color="auto"/>
                    <w:right w:val="none" w:sz="0" w:space="0" w:color="auto"/>
                  </w:divBdr>
                  <w:divsChild>
                    <w:div w:id="128591329">
                      <w:marLeft w:val="0"/>
                      <w:marRight w:val="0"/>
                      <w:marTop w:val="73"/>
                      <w:marBottom w:val="194"/>
                      <w:divBdr>
                        <w:top w:val="none" w:sz="0" w:space="0" w:color="auto"/>
                        <w:left w:val="none" w:sz="0" w:space="0" w:color="auto"/>
                        <w:bottom w:val="none" w:sz="0" w:space="0" w:color="auto"/>
                        <w:right w:val="none" w:sz="0" w:space="0" w:color="auto"/>
                      </w:divBdr>
                    </w:div>
                  </w:divsChild>
                </w:div>
              </w:divsChild>
            </w:div>
          </w:divsChild>
        </w:div>
      </w:divsChild>
    </w:div>
    <w:div w:id="227427153">
      <w:bodyDiv w:val="1"/>
      <w:marLeft w:val="0"/>
      <w:marRight w:val="0"/>
      <w:marTop w:val="0"/>
      <w:marBottom w:val="0"/>
      <w:divBdr>
        <w:top w:val="none" w:sz="0" w:space="0" w:color="auto"/>
        <w:left w:val="none" w:sz="0" w:space="0" w:color="auto"/>
        <w:bottom w:val="none" w:sz="0" w:space="0" w:color="auto"/>
        <w:right w:val="none" w:sz="0" w:space="0" w:color="auto"/>
      </w:divBdr>
      <w:divsChild>
        <w:div w:id="897938864">
          <w:marLeft w:val="0"/>
          <w:marRight w:val="0"/>
          <w:marTop w:val="0"/>
          <w:marBottom w:val="0"/>
          <w:divBdr>
            <w:top w:val="none" w:sz="0" w:space="0" w:color="auto"/>
            <w:left w:val="none" w:sz="0" w:space="0" w:color="auto"/>
            <w:bottom w:val="single" w:sz="4" w:space="0" w:color="2F71A2"/>
            <w:right w:val="none" w:sz="0" w:space="0" w:color="auto"/>
          </w:divBdr>
          <w:divsChild>
            <w:div w:id="118957317">
              <w:marLeft w:val="0"/>
              <w:marRight w:val="0"/>
              <w:marTop w:val="0"/>
              <w:marBottom w:val="0"/>
              <w:divBdr>
                <w:top w:val="single" w:sz="4" w:space="6" w:color="2F71A2"/>
                <w:left w:val="none" w:sz="0" w:space="0" w:color="auto"/>
                <w:bottom w:val="none" w:sz="0" w:space="0" w:color="auto"/>
                <w:right w:val="none" w:sz="0" w:space="0" w:color="auto"/>
              </w:divBdr>
            </w:div>
          </w:divsChild>
        </w:div>
      </w:divsChild>
    </w:div>
    <w:div w:id="335498153">
      <w:bodyDiv w:val="1"/>
      <w:marLeft w:val="0"/>
      <w:marRight w:val="0"/>
      <w:marTop w:val="0"/>
      <w:marBottom w:val="0"/>
      <w:divBdr>
        <w:top w:val="none" w:sz="0" w:space="0" w:color="auto"/>
        <w:left w:val="none" w:sz="0" w:space="0" w:color="auto"/>
        <w:bottom w:val="none" w:sz="0" w:space="0" w:color="auto"/>
        <w:right w:val="none" w:sz="0" w:space="0" w:color="auto"/>
      </w:divBdr>
      <w:divsChild>
        <w:div w:id="1308776578">
          <w:marLeft w:val="0"/>
          <w:marRight w:val="0"/>
          <w:marTop w:val="0"/>
          <w:marBottom w:val="0"/>
          <w:divBdr>
            <w:top w:val="none" w:sz="0" w:space="0" w:color="auto"/>
            <w:left w:val="none" w:sz="0" w:space="0" w:color="auto"/>
            <w:bottom w:val="none" w:sz="0" w:space="0" w:color="auto"/>
            <w:right w:val="none" w:sz="0" w:space="0" w:color="auto"/>
          </w:divBdr>
          <w:divsChild>
            <w:div w:id="4871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9969">
      <w:bodyDiv w:val="1"/>
      <w:marLeft w:val="0"/>
      <w:marRight w:val="0"/>
      <w:marTop w:val="0"/>
      <w:marBottom w:val="0"/>
      <w:divBdr>
        <w:top w:val="none" w:sz="0" w:space="0" w:color="auto"/>
        <w:left w:val="none" w:sz="0" w:space="0" w:color="auto"/>
        <w:bottom w:val="none" w:sz="0" w:space="0" w:color="auto"/>
        <w:right w:val="none" w:sz="0" w:space="0" w:color="auto"/>
      </w:divBdr>
    </w:div>
    <w:div w:id="548105699">
      <w:bodyDiv w:val="1"/>
      <w:marLeft w:val="0"/>
      <w:marRight w:val="0"/>
      <w:marTop w:val="0"/>
      <w:marBottom w:val="0"/>
      <w:divBdr>
        <w:top w:val="none" w:sz="0" w:space="0" w:color="auto"/>
        <w:left w:val="none" w:sz="0" w:space="0" w:color="auto"/>
        <w:bottom w:val="none" w:sz="0" w:space="0" w:color="auto"/>
        <w:right w:val="none" w:sz="0" w:space="0" w:color="auto"/>
      </w:divBdr>
      <w:divsChild>
        <w:div w:id="676155278">
          <w:marLeft w:val="0"/>
          <w:marRight w:val="0"/>
          <w:marTop w:val="0"/>
          <w:marBottom w:val="0"/>
          <w:divBdr>
            <w:top w:val="none" w:sz="0" w:space="0" w:color="auto"/>
            <w:left w:val="none" w:sz="0" w:space="0" w:color="auto"/>
            <w:bottom w:val="none" w:sz="0" w:space="0" w:color="auto"/>
            <w:right w:val="none" w:sz="0" w:space="0" w:color="auto"/>
          </w:divBdr>
          <w:divsChild>
            <w:div w:id="1844314456">
              <w:marLeft w:val="0"/>
              <w:marRight w:val="0"/>
              <w:marTop w:val="0"/>
              <w:marBottom w:val="0"/>
              <w:divBdr>
                <w:top w:val="none" w:sz="0" w:space="0" w:color="auto"/>
                <w:left w:val="none" w:sz="0" w:space="0" w:color="auto"/>
                <w:bottom w:val="none" w:sz="0" w:space="0" w:color="auto"/>
                <w:right w:val="none" w:sz="0" w:space="0" w:color="auto"/>
              </w:divBdr>
              <w:divsChild>
                <w:div w:id="978417168">
                  <w:marLeft w:val="0"/>
                  <w:marRight w:val="0"/>
                  <w:marTop w:val="0"/>
                  <w:marBottom w:val="0"/>
                  <w:divBdr>
                    <w:top w:val="none" w:sz="0" w:space="0" w:color="auto"/>
                    <w:left w:val="none" w:sz="0" w:space="0" w:color="auto"/>
                    <w:bottom w:val="none" w:sz="0" w:space="0" w:color="auto"/>
                    <w:right w:val="none" w:sz="0" w:space="0" w:color="auto"/>
                  </w:divBdr>
                  <w:divsChild>
                    <w:div w:id="59403987">
                      <w:marLeft w:val="0"/>
                      <w:marRight w:val="0"/>
                      <w:marTop w:val="0"/>
                      <w:marBottom w:val="0"/>
                      <w:divBdr>
                        <w:top w:val="none" w:sz="0" w:space="0" w:color="auto"/>
                        <w:left w:val="none" w:sz="0" w:space="0" w:color="auto"/>
                        <w:bottom w:val="none" w:sz="0" w:space="0" w:color="auto"/>
                        <w:right w:val="none" w:sz="0" w:space="0" w:color="auto"/>
                      </w:divBdr>
                      <w:divsChild>
                        <w:div w:id="1550846453">
                          <w:marLeft w:val="0"/>
                          <w:marRight w:val="0"/>
                          <w:marTop w:val="0"/>
                          <w:marBottom w:val="0"/>
                          <w:divBdr>
                            <w:top w:val="none" w:sz="0" w:space="0" w:color="auto"/>
                            <w:left w:val="none" w:sz="0" w:space="0" w:color="auto"/>
                            <w:bottom w:val="none" w:sz="0" w:space="0" w:color="auto"/>
                            <w:right w:val="none" w:sz="0" w:space="0" w:color="auto"/>
                          </w:divBdr>
                          <w:divsChild>
                            <w:div w:id="909000537">
                              <w:marLeft w:val="0"/>
                              <w:marRight w:val="0"/>
                              <w:marTop w:val="0"/>
                              <w:marBottom w:val="0"/>
                              <w:divBdr>
                                <w:top w:val="none" w:sz="0" w:space="0" w:color="auto"/>
                                <w:left w:val="none" w:sz="0" w:space="0" w:color="auto"/>
                                <w:bottom w:val="none" w:sz="0" w:space="0" w:color="auto"/>
                                <w:right w:val="none" w:sz="0" w:space="0" w:color="auto"/>
                              </w:divBdr>
                              <w:divsChild>
                                <w:div w:id="990452142">
                                  <w:marLeft w:val="0"/>
                                  <w:marRight w:val="0"/>
                                  <w:marTop w:val="0"/>
                                  <w:marBottom w:val="0"/>
                                  <w:divBdr>
                                    <w:top w:val="none" w:sz="0" w:space="0" w:color="auto"/>
                                    <w:left w:val="none" w:sz="0" w:space="0" w:color="auto"/>
                                    <w:bottom w:val="none" w:sz="0" w:space="0" w:color="auto"/>
                                    <w:right w:val="none" w:sz="0" w:space="0" w:color="auto"/>
                                  </w:divBdr>
                                  <w:divsChild>
                                    <w:div w:id="20541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559419">
      <w:bodyDiv w:val="1"/>
      <w:marLeft w:val="0"/>
      <w:marRight w:val="0"/>
      <w:marTop w:val="0"/>
      <w:marBottom w:val="0"/>
      <w:divBdr>
        <w:top w:val="none" w:sz="0" w:space="0" w:color="auto"/>
        <w:left w:val="none" w:sz="0" w:space="0" w:color="auto"/>
        <w:bottom w:val="none" w:sz="0" w:space="0" w:color="auto"/>
        <w:right w:val="none" w:sz="0" w:space="0" w:color="auto"/>
      </w:divBdr>
    </w:div>
    <w:div w:id="741878056">
      <w:bodyDiv w:val="1"/>
      <w:marLeft w:val="0"/>
      <w:marRight w:val="0"/>
      <w:marTop w:val="0"/>
      <w:marBottom w:val="0"/>
      <w:divBdr>
        <w:top w:val="none" w:sz="0" w:space="0" w:color="auto"/>
        <w:left w:val="none" w:sz="0" w:space="0" w:color="auto"/>
        <w:bottom w:val="none" w:sz="0" w:space="0" w:color="auto"/>
        <w:right w:val="none" w:sz="0" w:space="0" w:color="auto"/>
      </w:divBdr>
      <w:divsChild>
        <w:div w:id="666444927">
          <w:marLeft w:val="121"/>
          <w:marRight w:val="0"/>
          <w:marTop w:val="0"/>
          <w:marBottom w:val="0"/>
          <w:divBdr>
            <w:top w:val="none" w:sz="0" w:space="0" w:color="auto"/>
            <w:left w:val="none" w:sz="0" w:space="0" w:color="auto"/>
            <w:bottom w:val="none" w:sz="0" w:space="0" w:color="auto"/>
            <w:right w:val="none" w:sz="0" w:space="0" w:color="auto"/>
          </w:divBdr>
        </w:div>
      </w:divsChild>
    </w:div>
    <w:div w:id="783109171">
      <w:bodyDiv w:val="1"/>
      <w:marLeft w:val="0"/>
      <w:marRight w:val="0"/>
      <w:marTop w:val="0"/>
      <w:marBottom w:val="0"/>
      <w:divBdr>
        <w:top w:val="none" w:sz="0" w:space="0" w:color="auto"/>
        <w:left w:val="none" w:sz="0" w:space="0" w:color="auto"/>
        <w:bottom w:val="none" w:sz="0" w:space="0" w:color="auto"/>
        <w:right w:val="none" w:sz="0" w:space="0" w:color="auto"/>
      </w:divBdr>
      <w:divsChild>
        <w:div w:id="1613397782">
          <w:marLeft w:val="121"/>
          <w:marRight w:val="0"/>
          <w:marTop w:val="0"/>
          <w:marBottom w:val="0"/>
          <w:divBdr>
            <w:top w:val="none" w:sz="0" w:space="0" w:color="auto"/>
            <w:left w:val="none" w:sz="0" w:space="0" w:color="auto"/>
            <w:bottom w:val="none" w:sz="0" w:space="0" w:color="auto"/>
            <w:right w:val="none" w:sz="0" w:space="0" w:color="auto"/>
          </w:divBdr>
        </w:div>
      </w:divsChild>
    </w:div>
    <w:div w:id="916743895">
      <w:bodyDiv w:val="1"/>
      <w:marLeft w:val="0"/>
      <w:marRight w:val="0"/>
      <w:marTop w:val="0"/>
      <w:marBottom w:val="0"/>
      <w:divBdr>
        <w:top w:val="none" w:sz="0" w:space="0" w:color="auto"/>
        <w:left w:val="none" w:sz="0" w:space="0" w:color="auto"/>
        <w:bottom w:val="none" w:sz="0" w:space="0" w:color="auto"/>
        <w:right w:val="none" w:sz="0" w:space="0" w:color="auto"/>
      </w:divBdr>
      <w:divsChild>
        <w:div w:id="1953979210">
          <w:marLeft w:val="0"/>
          <w:marRight w:val="0"/>
          <w:marTop w:val="0"/>
          <w:marBottom w:val="0"/>
          <w:divBdr>
            <w:top w:val="none" w:sz="0" w:space="0" w:color="auto"/>
            <w:left w:val="none" w:sz="0" w:space="0" w:color="auto"/>
            <w:bottom w:val="none" w:sz="0" w:space="0" w:color="auto"/>
            <w:right w:val="none" w:sz="0" w:space="0" w:color="auto"/>
          </w:divBdr>
          <w:divsChild>
            <w:div w:id="379869150">
              <w:marLeft w:val="0"/>
              <w:marRight w:val="0"/>
              <w:marTop w:val="0"/>
              <w:marBottom w:val="0"/>
              <w:divBdr>
                <w:top w:val="none" w:sz="0" w:space="0" w:color="auto"/>
                <w:left w:val="single" w:sz="4" w:space="0" w:color="BFCDE5"/>
                <w:bottom w:val="none" w:sz="0" w:space="0" w:color="auto"/>
                <w:right w:val="single" w:sz="4" w:space="6" w:color="BFCDE5"/>
              </w:divBdr>
              <w:divsChild>
                <w:div w:id="757559474">
                  <w:marLeft w:val="182"/>
                  <w:marRight w:val="0"/>
                  <w:marTop w:val="0"/>
                  <w:marBottom w:val="182"/>
                  <w:divBdr>
                    <w:top w:val="none" w:sz="0" w:space="0" w:color="auto"/>
                    <w:left w:val="none" w:sz="0" w:space="0" w:color="auto"/>
                    <w:bottom w:val="none" w:sz="0" w:space="0" w:color="auto"/>
                    <w:right w:val="none" w:sz="0" w:space="0" w:color="auto"/>
                  </w:divBdr>
                  <w:divsChild>
                    <w:div w:id="1259868943">
                      <w:marLeft w:val="0"/>
                      <w:marRight w:val="0"/>
                      <w:marTop w:val="73"/>
                      <w:marBottom w:val="194"/>
                      <w:divBdr>
                        <w:top w:val="none" w:sz="0" w:space="0" w:color="auto"/>
                        <w:left w:val="none" w:sz="0" w:space="0" w:color="auto"/>
                        <w:bottom w:val="none" w:sz="0" w:space="0" w:color="auto"/>
                        <w:right w:val="none" w:sz="0" w:space="0" w:color="auto"/>
                      </w:divBdr>
                    </w:div>
                  </w:divsChild>
                </w:div>
              </w:divsChild>
            </w:div>
          </w:divsChild>
        </w:div>
      </w:divsChild>
    </w:div>
    <w:div w:id="1114906099">
      <w:bodyDiv w:val="1"/>
      <w:marLeft w:val="0"/>
      <w:marRight w:val="0"/>
      <w:marTop w:val="0"/>
      <w:marBottom w:val="0"/>
      <w:divBdr>
        <w:top w:val="none" w:sz="0" w:space="0" w:color="auto"/>
        <w:left w:val="none" w:sz="0" w:space="0" w:color="auto"/>
        <w:bottom w:val="none" w:sz="0" w:space="0" w:color="auto"/>
        <w:right w:val="none" w:sz="0" w:space="0" w:color="auto"/>
      </w:divBdr>
      <w:divsChild>
        <w:div w:id="1708404814">
          <w:marLeft w:val="0"/>
          <w:marRight w:val="0"/>
          <w:marTop w:val="0"/>
          <w:marBottom w:val="0"/>
          <w:divBdr>
            <w:top w:val="none" w:sz="0" w:space="0" w:color="auto"/>
            <w:left w:val="none" w:sz="0" w:space="0" w:color="auto"/>
            <w:bottom w:val="none" w:sz="0" w:space="0" w:color="auto"/>
            <w:right w:val="none" w:sz="0" w:space="0" w:color="auto"/>
          </w:divBdr>
          <w:divsChild>
            <w:div w:id="513420807">
              <w:marLeft w:val="0"/>
              <w:marRight w:val="0"/>
              <w:marTop w:val="0"/>
              <w:marBottom w:val="0"/>
              <w:divBdr>
                <w:top w:val="none" w:sz="0" w:space="0" w:color="auto"/>
                <w:left w:val="single" w:sz="4" w:space="0" w:color="BFCDE5"/>
                <w:bottom w:val="none" w:sz="0" w:space="0" w:color="auto"/>
                <w:right w:val="single" w:sz="4" w:space="6" w:color="BFCDE5"/>
              </w:divBdr>
              <w:divsChild>
                <w:div w:id="1315258613">
                  <w:marLeft w:val="182"/>
                  <w:marRight w:val="0"/>
                  <w:marTop w:val="0"/>
                  <w:marBottom w:val="182"/>
                  <w:divBdr>
                    <w:top w:val="none" w:sz="0" w:space="0" w:color="auto"/>
                    <w:left w:val="none" w:sz="0" w:space="0" w:color="auto"/>
                    <w:bottom w:val="none" w:sz="0" w:space="0" w:color="auto"/>
                    <w:right w:val="none" w:sz="0" w:space="0" w:color="auto"/>
                  </w:divBdr>
                  <w:divsChild>
                    <w:div w:id="1621185827">
                      <w:marLeft w:val="0"/>
                      <w:marRight w:val="0"/>
                      <w:marTop w:val="73"/>
                      <w:marBottom w:val="194"/>
                      <w:divBdr>
                        <w:top w:val="none" w:sz="0" w:space="0" w:color="auto"/>
                        <w:left w:val="none" w:sz="0" w:space="0" w:color="auto"/>
                        <w:bottom w:val="none" w:sz="0" w:space="0" w:color="auto"/>
                        <w:right w:val="none" w:sz="0" w:space="0" w:color="auto"/>
                      </w:divBdr>
                    </w:div>
                  </w:divsChild>
                </w:div>
              </w:divsChild>
            </w:div>
          </w:divsChild>
        </w:div>
      </w:divsChild>
    </w:div>
    <w:div w:id="1172987689">
      <w:bodyDiv w:val="1"/>
      <w:marLeft w:val="0"/>
      <w:marRight w:val="0"/>
      <w:marTop w:val="0"/>
      <w:marBottom w:val="0"/>
      <w:divBdr>
        <w:top w:val="none" w:sz="0" w:space="0" w:color="auto"/>
        <w:left w:val="none" w:sz="0" w:space="0" w:color="auto"/>
        <w:bottom w:val="none" w:sz="0" w:space="0" w:color="auto"/>
        <w:right w:val="none" w:sz="0" w:space="0" w:color="auto"/>
      </w:divBdr>
      <w:divsChild>
        <w:div w:id="1652438425">
          <w:marLeft w:val="121"/>
          <w:marRight w:val="0"/>
          <w:marTop w:val="0"/>
          <w:marBottom w:val="0"/>
          <w:divBdr>
            <w:top w:val="none" w:sz="0" w:space="0" w:color="auto"/>
            <w:left w:val="none" w:sz="0" w:space="0" w:color="auto"/>
            <w:bottom w:val="none" w:sz="0" w:space="0" w:color="auto"/>
            <w:right w:val="none" w:sz="0" w:space="0" w:color="auto"/>
          </w:divBdr>
        </w:div>
      </w:divsChild>
    </w:div>
    <w:div w:id="1195189294">
      <w:bodyDiv w:val="1"/>
      <w:marLeft w:val="0"/>
      <w:marRight w:val="0"/>
      <w:marTop w:val="0"/>
      <w:marBottom w:val="0"/>
      <w:divBdr>
        <w:top w:val="none" w:sz="0" w:space="0" w:color="auto"/>
        <w:left w:val="none" w:sz="0" w:space="0" w:color="auto"/>
        <w:bottom w:val="none" w:sz="0" w:space="0" w:color="auto"/>
        <w:right w:val="none" w:sz="0" w:space="0" w:color="auto"/>
      </w:divBdr>
      <w:divsChild>
        <w:div w:id="884682590">
          <w:marLeft w:val="0"/>
          <w:marRight w:val="0"/>
          <w:marTop w:val="0"/>
          <w:marBottom w:val="0"/>
          <w:divBdr>
            <w:top w:val="none" w:sz="0" w:space="0" w:color="auto"/>
            <w:left w:val="none" w:sz="0" w:space="0" w:color="auto"/>
            <w:bottom w:val="none" w:sz="0" w:space="0" w:color="auto"/>
            <w:right w:val="none" w:sz="0" w:space="0" w:color="auto"/>
          </w:divBdr>
          <w:divsChild>
            <w:div w:id="255872917">
              <w:marLeft w:val="0"/>
              <w:marRight w:val="0"/>
              <w:marTop w:val="0"/>
              <w:marBottom w:val="0"/>
              <w:divBdr>
                <w:top w:val="none" w:sz="0" w:space="0" w:color="auto"/>
                <w:left w:val="none" w:sz="0" w:space="0" w:color="auto"/>
                <w:bottom w:val="none" w:sz="0" w:space="0" w:color="auto"/>
                <w:right w:val="none" w:sz="0" w:space="0" w:color="auto"/>
              </w:divBdr>
              <w:divsChild>
                <w:div w:id="751582389">
                  <w:marLeft w:val="0"/>
                  <w:marRight w:val="0"/>
                  <w:marTop w:val="0"/>
                  <w:marBottom w:val="0"/>
                  <w:divBdr>
                    <w:top w:val="none" w:sz="0" w:space="0" w:color="auto"/>
                    <w:left w:val="none" w:sz="0" w:space="0" w:color="auto"/>
                    <w:bottom w:val="none" w:sz="0" w:space="0" w:color="auto"/>
                    <w:right w:val="none" w:sz="0" w:space="0" w:color="auto"/>
                  </w:divBdr>
                  <w:divsChild>
                    <w:div w:id="591206953">
                      <w:marLeft w:val="0"/>
                      <w:marRight w:val="0"/>
                      <w:marTop w:val="0"/>
                      <w:marBottom w:val="0"/>
                      <w:divBdr>
                        <w:top w:val="none" w:sz="0" w:space="0" w:color="auto"/>
                        <w:left w:val="none" w:sz="0" w:space="0" w:color="auto"/>
                        <w:bottom w:val="none" w:sz="0" w:space="0" w:color="auto"/>
                        <w:right w:val="none" w:sz="0" w:space="0" w:color="auto"/>
                      </w:divBdr>
                      <w:divsChild>
                        <w:div w:id="454786835">
                          <w:marLeft w:val="0"/>
                          <w:marRight w:val="0"/>
                          <w:marTop w:val="0"/>
                          <w:marBottom w:val="0"/>
                          <w:divBdr>
                            <w:top w:val="none" w:sz="0" w:space="0" w:color="auto"/>
                            <w:left w:val="none" w:sz="0" w:space="0" w:color="auto"/>
                            <w:bottom w:val="none" w:sz="0" w:space="0" w:color="auto"/>
                            <w:right w:val="none" w:sz="0" w:space="0" w:color="auto"/>
                          </w:divBdr>
                          <w:divsChild>
                            <w:div w:id="1451782733">
                              <w:marLeft w:val="0"/>
                              <w:marRight w:val="0"/>
                              <w:marTop w:val="0"/>
                              <w:marBottom w:val="0"/>
                              <w:divBdr>
                                <w:top w:val="none" w:sz="0" w:space="0" w:color="auto"/>
                                <w:left w:val="none" w:sz="0" w:space="0" w:color="auto"/>
                                <w:bottom w:val="none" w:sz="0" w:space="0" w:color="auto"/>
                                <w:right w:val="none" w:sz="0" w:space="0" w:color="auto"/>
                              </w:divBdr>
                              <w:divsChild>
                                <w:div w:id="1707214854">
                                  <w:marLeft w:val="0"/>
                                  <w:marRight w:val="0"/>
                                  <w:marTop w:val="0"/>
                                  <w:marBottom w:val="0"/>
                                  <w:divBdr>
                                    <w:top w:val="none" w:sz="0" w:space="0" w:color="auto"/>
                                    <w:left w:val="none" w:sz="0" w:space="0" w:color="auto"/>
                                    <w:bottom w:val="none" w:sz="0" w:space="0" w:color="auto"/>
                                    <w:right w:val="none" w:sz="0" w:space="0" w:color="auto"/>
                                  </w:divBdr>
                                  <w:divsChild>
                                    <w:div w:id="501895623">
                                      <w:marLeft w:val="0"/>
                                      <w:marRight w:val="0"/>
                                      <w:marTop w:val="0"/>
                                      <w:marBottom w:val="0"/>
                                      <w:divBdr>
                                        <w:top w:val="none" w:sz="0" w:space="0" w:color="auto"/>
                                        <w:left w:val="none" w:sz="0" w:space="0" w:color="auto"/>
                                        <w:bottom w:val="none" w:sz="0" w:space="0" w:color="auto"/>
                                        <w:right w:val="none" w:sz="0" w:space="0" w:color="auto"/>
                                      </w:divBdr>
                                      <w:divsChild>
                                        <w:div w:id="20189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06761">
      <w:bodyDiv w:val="1"/>
      <w:marLeft w:val="0"/>
      <w:marRight w:val="0"/>
      <w:marTop w:val="0"/>
      <w:marBottom w:val="0"/>
      <w:divBdr>
        <w:top w:val="none" w:sz="0" w:space="0" w:color="auto"/>
        <w:left w:val="none" w:sz="0" w:space="0" w:color="auto"/>
        <w:bottom w:val="none" w:sz="0" w:space="0" w:color="auto"/>
        <w:right w:val="none" w:sz="0" w:space="0" w:color="auto"/>
      </w:divBdr>
    </w:div>
    <w:div w:id="124599501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97">
          <w:marLeft w:val="121"/>
          <w:marRight w:val="0"/>
          <w:marTop w:val="0"/>
          <w:marBottom w:val="0"/>
          <w:divBdr>
            <w:top w:val="none" w:sz="0" w:space="0" w:color="auto"/>
            <w:left w:val="none" w:sz="0" w:space="0" w:color="auto"/>
            <w:bottom w:val="none" w:sz="0" w:space="0" w:color="auto"/>
            <w:right w:val="none" w:sz="0" w:space="0" w:color="auto"/>
          </w:divBdr>
        </w:div>
      </w:divsChild>
    </w:div>
    <w:div w:id="1278676230">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4">
          <w:marLeft w:val="0"/>
          <w:marRight w:val="0"/>
          <w:marTop w:val="0"/>
          <w:marBottom w:val="0"/>
          <w:divBdr>
            <w:top w:val="none" w:sz="0" w:space="0" w:color="auto"/>
            <w:left w:val="none" w:sz="0" w:space="0" w:color="auto"/>
            <w:bottom w:val="none" w:sz="0" w:space="0" w:color="auto"/>
            <w:right w:val="none" w:sz="0" w:space="0" w:color="auto"/>
          </w:divBdr>
          <w:divsChild>
            <w:div w:id="2123452877">
              <w:marLeft w:val="0"/>
              <w:marRight w:val="0"/>
              <w:marTop w:val="0"/>
              <w:marBottom w:val="0"/>
              <w:divBdr>
                <w:top w:val="none" w:sz="0" w:space="0" w:color="auto"/>
                <w:left w:val="none" w:sz="0" w:space="0" w:color="auto"/>
                <w:bottom w:val="none" w:sz="0" w:space="0" w:color="auto"/>
                <w:right w:val="none" w:sz="0" w:space="0" w:color="auto"/>
              </w:divBdr>
              <w:divsChild>
                <w:div w:id="2140221934">
                  <w:marLeft w:val="0"/>
                  <w:marRight w:val="0"/>
                  <w:marTop w:val="0"/>
                  <w:marBottom w:val="0"/>
                  <w:divBdr>
                    <w:top w:val="none" w:sz="0" w:space="0" w:color="auto"/>
                    <w:left w:val="none" w:sz="0" w:space="0" w:color="auto"/>
                    <w:bottom w:val="none" w:sz="0" w:space="0" w:color="auto"/>
                    <w:right w:val="none" w:sz="0" w:space="0" w:color="auto"/>
                  </w:divBdr>
                  <w:divsChild>
                    <w:div w:id="404107157">
                      <w:marLeft w:val="0"/>
                      <w:marRight w:val="0"/>
                      <w:marTop w:val="0"/>
                      <w:marBottom w:val="0"/>
                      <w:divBdr>
                        <w:top w:val="none" w:sz="0" w:space="0" w:color="auto"/>
                        <w:left w:val="none" w:sz="0" w:space="0" w:color="auto"/>
                        <w:bottom w:val="none" w:sz="0" w:space="0" w:color="auto"/>
                        <w:right w:val="none" w:sz="0" w:space="0" w:color="auto"/>
                      </w:divBdr>
                      <w:divsChild>
                        <w:div w:id="516817854">
                          <w:marLeft w:val="0"/>
                          <w:marRight w:val="0"/>
                          <w:marTop w:val="0"/>
                          <w:marBottom w:val="0"/>
                          <w:divBdr>
                            <w:top w:val="none" w:sz="0" w:space="0" w:color="auto"/>
                            <w:left w:val="none" w:sz="0" w:space="0" w:color="auto"/>
                            <w:bottom w:val="none" w:sz="0" w:space="0" w:color="auto"/>
                            <w:right w:val="none" w:sz="0" w:space="0" w:color="auto"/>
                          </w:divBdr>
                          <w:divsChild>
                            <w:div w:id="147206969">
                              <w:marLeft w:val="194"/>
                              <w:marRight w:val="169"/>
                              <w:marTop w:val="0"/>
                              <w:marBottom w:val="0"/>
                              <w:divBdr>
                                <w:top w:val="none" w:sz="0" w:space="0" w:color="auto"/>
                                <w:left w:val="none" w:sz="0" w:space="0" w:color="auto"/>
                                <w:bottom w:val="none" w:sz="0" w:space="0" w:color="auto"/>
                                <w:right w:val="none" w:sz="0" w:space="0" w:color="auto"/>
                              </w:divBdr>
                              <w:divsChild>
                                <w:div w:id="2092702725">
                                  <w:marLeft w:val="0"/>
                                  <w:marRight w:val="0"/>
                                  <w:marTop w:val="0"/>
                                  <w:marBottom w:val="0"/>
                                  <w:divBdr>
                                    <w:top w:val="none" w:sz="0" w:space="0" w:color="auto"/>
                                    <w:left w:val="none" w:sz="0" w:space="0" w:color="auto"/>
                                    <w:bottom w:val="none" w:sz="0" w:space="0" w:color="auto"/>
                                    <w:right w:val="none" w:sz="0" w:space="0" w:color="auto"/>
                                  </w:divBdr>
                                  <w:divsChild>
                                    <w:div w:id="1355644483">
                                      <w:marLeft w:val="0"/>
                                      <w:marRight w:val="0"/>
                                      <w:marTop w:val="0"/>
                                      <w:marBottom w:val="0"/>
                                      <w:divBdr>
                                        <w:top w:val="none" w:sz="0" w:space="0" w:color="auto"/>
                                        <w:left w:val="none" w:sz="0" w:space="0" w:color="auto"/>
                                        <w:bottom w:val="none" w:sz="0" w:space="0" w:color="auto"/>
                                        <w:right w:val="none" w:sz="0" w:space="0" w:color="auto"/>
                                      </w:divBdr>
                                      <w:divsChild>
                                        <w:div w:id="1057970361">
                                          <w:marLeft w:val="0"/>
                                          <w:marRight w:val="0"/>
                                          <w:marTop w:val="0"/>
                                          <w:marBottom w:val="182"/>
                                          <w:divBdr>
                                            <w:top w:val="none" w:sz="0" w:space="0" w:color="auto"/>
                                            <w:left w:val="none" w:sz="0" w:space="0" w:color="auto"/>
                                            <w:bottom w:val="single" w:sz="4" w:space="9" w:color="BFCDE5"/>
                                            <w:right w:val="none" w:sz="0" w:space="0" w:color="auto"/>
                                          </w:divBdr>
                                          <w:divsChild>
                                            <w:div w:id="1594623849">
                                              <w:marLeft w:val="0"/>
                                              <w:marRight w:val="0"/>
                                              <w:marTop w:val="0"/>
                                              <w:marBottom w:val="0"/>
                                              <w:divBdr>
                                                <w:top w:val="none" w:sz="0" w:space="0" w:color="auto"/>
                                                <w:left w:val="none" w:sz="0" w:space="0" w:color="auto"/>
                                                <w:bottom w:val="none" w:sz="0" w:space="0" w:color="auto"/>
                                                <w:right w:val="none" w:sz="0" w:space="0" w:color="auto"/>
                                              </w:divBdr>
                                              <w:divsChild>
                                                <w:div w:id="700714848">
                                                  <w:marLeft w:val="0"/>
                                                  <w:marRight w:val="0"/>
                                                  <w:marTop w:val="206"/>
                                                  <w:marBottom w:val="411"/>
                                                  <w:divBdr>
                                                    <w:top w:val="none" w:sz="0" w:space="0" w:color="auto"/>
                                                    <w:left w:val="none" w:sz="0" w:space="0" w:color="auto"/>
                                                    <w:bottom w:val="none" w:sz="0" w:space="0" w:color="auto"/>
                                                    <w:right w:val="none" w:sz="0" w:space="0" w:color="auto"/>
                                                  </w:divBdr>
                                                </w:div>
                                              </w:divsChild>
                                            </w:div>
                                            <w:div w:id="401104924">
                                              <w:marLeft w:val="0"/>
                                              <w:marRight w:val="0"/>
                                              <w:marTop w:val="0"/>
                                              <w:marBottom w:val="0"/>
                                              <w:divBdr>
                                                <w:top w:val="none" w:sz="0" w:space="0" w:color="auto"/>
                                                <w:left w:val="none" w:sz="0" w:space="0" w:color="auto"/>
                                                <w:bottom w:val="none" w:sz="0" w:space="0" w:color="auto"/>
                                                <w:right w:val="none" w:sz="0" w:space="0" w:color="auto"/>
                                              </w:divBdr>
                                              <w:divsChild>
                                                <w:div w:id="11253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917754">
      <w:bodyDiv w:val="1"/>
      <w:marLeft w:val="0"/>
      <w:marRight w:val="0"/>
      <w:marTop w:val="0"/>
      <w:marBottom w:val="0"/>
      <w:divBdr>
        <w:top w:val="none" w:sz="0" w:space="0" w:color="auto"/>
        <w:left w:val="none" w:sz="0" w:space="0" w:color="auto"/>
        <w:bottom w:val="none" w:sz="0" w:space="0" w:color="auto"/>
        <w:right w:val="none" w:sz="0" w:space="0" w:color="auto"/>
      </w:divBdr>
      <w:divsChild>
        <w:div w:id="1617322763">
          <w:marLeft w:val="0"/>
          <w:marRight w:val="0"/>
          <w:marTop w:val="0"/>
          <w:marBottom w:val="0"/>
          <w:divBdr>
            <w:top w:val="none" w:sz="0" w:space="0" w:color="auto"/>
            <w:left w:val="none" w:sz="0" w:space="0" w:color="auto"/>
            <w:bottom w:val="none" w:sz="0" w:space="0" w:color="auto"/>
            <w:right w:val="none" w:sz="0" w:space="0" w:color="auto"/>
          </w:divBdr>
          <w:divsChild>
            <w:div w:id="1052844270">
              <w:marLeft w:val="0"/>
              <w:marRight w:val="0"/>
              <w:marTop w:val="0"/>
              <w:marBottom w:val="0"/>
              <w:divBdr>
                <w:top w:val="none" w:sz="0" w:space="0" w:color="auto"/>
                <w:left w:val="none" w:sz="0" w:space="0" w:color="auto"/>
                <w:bottom w:val="none" w:sz="0" w:space="0" w:color="auto"/>
                <w:right w:val="none" w:sz="0" w:space="0" w:color="auto"/>
              </w:divBdr>
              <w:divsChild>
                <w:div w:id="157576828">
                  <w:marLeft w:val="0"/>
                  <w:marRight w:val="0"/>
                  <w:marTop w:val="0"/>
                  <w:marBottom w:val="0"/>
                  <w:divBdr>
                    <w:top w:val="none" w:sz="0" w:space="0" w:color="auto"/>
                    <w:left w:val="none" w:sz="0" w:space="0" w:color="auto"/>
                    <w:bottom w:val="none" w:sz="0" w:space="0" w:color="auto"/>
                    <w:right w:val="none" w:sz="0" w:space="0" w:color="auto"/>
                  </w:divBdr>
                  <w:divsChild>
                    <w:div w:id="1418096388">
                      <w:marLeft w:val="0"/>
                      <w:marRight w:val="0"/>
                      <w:marTop w:val="0"/>
                      <w:marBottom w:val="0"/>
                      <w:divBdr>
                        <w:top w:val="none" w:sz="0" w:space="0" w:color="auto"/>
                        <w:left w:val="none" w:sz="0" w:space="0" w:color="auto"/>
                        <w:bottom w:val="none" w:sz="0" w:space="0" w:color="auto"/>
                        <w:right w:val="none" w:sz="0" w:space="0" w:color="auto"/>
                      </w:divBdr>
                      <w:divsChild>
                        <w:div w:id="1410422932">
                          <w:marLeft w:val="0"/>
                          <w:marRight w:val="0"/>
                          <w:marTop w:val="0"/>
                          <w:marBottom w:val="0"/>
                          <w:divBdr>
                            <w:top w:val="none" w:sz="0" w:space="0" w:color="auto"/>
                            <w:left w:val="none" w:sz="0" w:space="0" w:color="auto"/>
                            <w:bottom w:val="none" w:sz="0" w:space="0" w:color="auto"/>
                            <w:right w:val="none" w:sz="0" w:space="0" w:color="auto"/>
                          </w:divBdr>
                          <w:divsChild>
                            <w:div w:id="2131320714">
                              <w:marLeft w:val="194"/>
                              <w:marRight w:val="169"/>
                              <w:marTop w:val="0"/>
                              <w:marBottom w:val="0"/>
                              <w:divBdr>
                                <w:top w:val="none" w:sz="0" w:space="0" w:color="auto"/>
                                <w:left w:val="none" w:sz="0" w:space="0" w:color="auto"/>
                                <w:bottom w:val="none" w:sz="0" w:space="0" w:color="auto"/>
                                <w:right w:val="none" w:sz="0" w:space="0" w:color="auto"/>
                              </w:divBdr>
                              <w:divsChild>
                                <w:div w:id="1091588732">
                                  <w:marLeft w:val="0"/>
                                  <w:marRight w:val="0"/>
                                  <w:marTop w:val="0"/>
                                  <w:marBottom w:val="0"/>
                                  <w:divBdr>
                                    <w:top w:val="none" w:sz="0" w:space="0" w:color="auto"/>
                                    <w:left w:val="none" w:sz="0" w:space="0" w:color="auto"/>
                                    <w:bottom w:val="none" w:sz="0" w:space="0" w:color="auto"/>
                                    <w:right w:val="none" w:sz="0" w:space="0" w:color="auto"/>
                                  </w:divBdr>
                                  <w:divsChild>
                                    <w:div w:id="574632151">
                                      <w:marLeft w:val="0"/>
                                      <w:marRight w:val="0"/>
                                      <w:marTop w:val="0"/>
                                      <w:marBottom w:val="0"/>
                                      <w:divBdr>
                                        <w:top w:val="none" w:sz="0" w:space="0" w:color="auto"/>
                                        <w:left w:val="none" w:sz="0" w:space="0" w:color="auto"/>
                                        <w:bottom w:val="none" w:sz="0" w:space="0" w:color="auto"/>
                                        <w:right w:val="none" w:sz="0" w:space="0" w:color="auto"/>
                                      </w:divBdr>
                                      <w:divsChild>
                                        <w:div w:id="2056657466">
                                          <w:marLeft w:val="0"/>
                                          <w:marRight w:val="0"/>
                                          <w:marTop w:val="0"/>
                                          <w:marBottom w:val="182"/>
                                          <w:divBdr>
                                            <w:top w:val="none" w:sz="0" w:space="0" w:color="auto"/>
                                            <w:left w:val="none" w:sz="0" w:space="0" w:color="auto"/>
                                            <w:bottom w:val="single" w:sz="4" w:space="9" w:color="BFCDE5"/>
                                            <w:right w:val="none" w:sz="0" w:space="0" w:color="auto"/>
                                          </w:divBdr>
                                          <w:divsChild>
                                            <w:div w:id="849609790">
                                              <w:marLeft w:val="0"/>
                                              <w:marRight w:val="0"/>
                                              <w:marTop w:val="0"/>
                                              <w:marBottom w:val="0"/>
                                              <w:divBdr>
                                                <w:top w:val="none" w:sz="0" w:space="0" w:color="auto"/>
                                                <w:left w:val="none" w:sz="0" w:space="0" w:color="auto"/>
                                                <w:bottom w:val="none" w:sz="0" w:space="0" w:color="auto"/>
                                                <w:right w:val="none" w:sz="0" w:space="0" w:color="auto"/>
                                              </w:divBdr>
                                              <w:divsChild>
                                                <w:div w:id="72169510">
                                                  <w:marLeft w:val="0"/>
                                                  <w:marRight w:val="0"/>
                                                  <w:marTop w:val="206"/>
                                                  <w:marBottom w:val="411"/>
                                                  <w:divBdr>
                                                    <w:top w:val="none" w:sz="0" w:space="0" w:color="auto"/>
                                                    <w:left w:val="none" w:sz="0" w:space="0" w:color="auto"/>
                                                    <w:bottom w:val="none" w:sz="0" w:space="0" w:color="auto"/>
                                                    <w:right w:val="none" w:sz="0" w:space="0" w:color="auto"/>
                                                  </w:divBdr>
                                                </w:div>
                                              </w:divsChild>
                                            </w:div>
                                            <w:div w:id="1302154512">
                                              <w:marLeft w:val="0"/>
                                              <w:marRight w:val="0"/>
                                              <w:marTop w:val="0"/>
                                              <w:marBottom w:val="0"/>
                                              <w:divBdr>
                                                <w:top w:val="none" w:sz="0" w:space="0" w:color="auto"/>
                                                <w:left w:val="none" w:sz="0" w:space="0" w:color="auto"/>
                                                <w:bottom w:val="none" w:sz="0" w:space="0" w:color="auto"/>
                                                <w:right w:val="none" w:sz="0" w:space="0" w:color="auto"/>
                                              </w:divBdr>
                                              <w:divsChild>
                                                <w:div w:id="12538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5258">
      <w:bodyDiv w:val="1"/>
      <w:marLeft w:val="0"/>
      <w:marRight w:val="0"/>
      <w:marTop w:val="0"/>
      <w:marBottom w:val="0"/>
      <w:divBdr>
        <w:top w:val="none" w:sz="0" w:space="0" w:color="auto"/>
        <w:left w:val="none" w:sz="0" w:space="0" w:color="auto"/>
        <w:bottom w:val="none" w:sz="0" w:space="0" w:color="auto"/>
        <w:right w:val="none" w:sz="0" w:space="0" w:color="auto"/>
      </w:divBdr>
      <w:divsChild>
        <w:div w:id="721366738">
          <w:marLeft w:val="0"/>
          <w:marRight w:val="0"/>
          <w:marTop w:val="0"/>
          <w:marBottom w:val="0"/>
          <w:divBdr>
            <w:top w:val="none" w:sz="0" w:space="0" w:color="auto"/>
            <w:left w:val="none" w:sz="0" w:space="0" w:color="auto"/>
            <w:bottom w:val="none" w:sz="0" w:space="0" w:color="auto"/>
            <w:right w:val="none" w:sz="0" w:space="0" w:color="auto"/>
          </w:divBdr>
          <w:divsChild>
            <w:div w:id="294065251">
              <w:marLeft w:val="0"/>
              <w:marRight w:val="0"/>
              <w:marTop w:val="0"/>
              <w:marBottom w:val="0"/>
              <w:divBdr>
                <w:top w:val="none" w:sz="0" w:space="0" w:color="auto"/>
                <w:left w:val="none" w:sz="0" w:space="0" w:color="auto"/>
                <w:bottom w:val="none" w:sz="0" w:space="0" w:color="auto"/>
                <w:right w:val="none" w:sz="0" w:space="0" w:color="auto"/>
              </w:divBdr>
              <w:divsChild>
                <w:div w:id="2023818658">
                  <w:marLeft w:val="0"/>
                  <w:marRight w:val="0"/>
                  <w:marTop w:val="0"/>
                  <w:marBottom w:val="0"/>
                  <w:divBdr>
                    <w:top w:val="none" w:sz="0" w:space="0" w:color="auto"/>
                    <w:left w:val="none" w:sz="0" w:space="0" w:color="auto"/>
                    <w:bottom w:val="none" w:sz="0" w:space="0" w:color="auto"/>
                    <w:right w:val="none" w:sz="0" w:space="0" w:color="auto"/>
                  </w:divBdr>
                  <w:divsChild>
                    <w:div w:id="1572883181">
                      <w:marLeft w:val="0"/>
                      <w:marRight w:val="0"/>
                      <w:marTop w:val="0"/>
                      <w:marBottom w:val="0"/>
                      <w:divBdr>
                        <w:top w:val="none" w:sz="0" w:space="0" w:color="auto"/>
                        <w:left w:val="none" w:sz="0" w:space="0" w:color="auto"/>
                        <w:bottom w:val="none" w:sz="0" w:space="0" w:color="auto"/>
                        <w:right w:val="none" w:sz="0" w:space="0" w:color="auto"/>
                      </w:divBdr>
                      <w:divsChild>
                        <w:div w:id="1437555968">
                          <w:marLeft w:val="0"/>
                          <w:marRight w:val="0"/>
                          <w:marTop w:val="0"/>
                          <w:marBottom w:val="0"/>
                          <w:divBdr>
                            <w:top w:val="none" w:sz="0" w:space="0" w:color="auto"/>
                            <w:left w:val="none" w:sz="0" w:space="0" w:color="auto"/>
                            <w:bottom w:val="none" w:sz="0" w:space="0" w:color="auto"/>
                            <w:right w:val="none" w:sz="0" w:space="0" w:color="auto"/>
                          </w:divBdr>
                          <w:divsChild>
                            <w:div w:id="866867949">
                              <w:marLeft w:val="0"/>
                              <w:marRight w:val="0"/>
                              <w:marTop w:val="0"/>
                              <w:marBottom w:val="0"/>
                              <w:divBdr>
                                <w:top w:val="none" w:sz="0" w:space="0" w:color="auto"/>
                                <w:left w:val="none" w:sz="0" w:space="0" w:color="auto"/>
                                <w:bottom w:val="none" w:sz="0" w:space="0" w:color="auto"/>
                                <w:right w:val="none" w:sz="0" w:space="0" w:color="auto"/>
                              </w:divBdr>
                              <w:divsChild>
                                <w:div w:id="1376194299">
                                  <w:marLeft w:val="0"/>
                                  <w:marRight w:val="0"/>
                                  <w:marTop w:val="0"/>
                                  <w:marBottom w:val="0"/>
                                  <w:divBdr>
                                    <w:top w:val="none" w:sz="0" w:space="0" w:color="auto"/>
                                    <w:left w:val="none" w:sz="0" w:space="0" w:color="auto"/>
                                    <w:bottom w:val="none" w:sz="0" w:space="0" w:color="auto"/>
                                    <w:right w:val="none" w:sz="0" w:space="0" w:color="auto"/>
                                  </w:divBdr>
                                  <w:divsChild>
                                    <w:div w:id="7266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64662">
      <w:bodyDiv w:val="1"/>
      <w:marLeft w:val="0"/>
      <w:marRight w:val="0"/>
      <w:marTop w:val="0"/>
      <w:marBottom w:val="0"/>
      <w:divBdr>
        <w:top w:val="none" w:sz="0" w:space="0" w:color="auto"/>
        <w:left w:val="none" w:sz="0" w:space="0" w:color="auto"/>
        <w:bottom w:val="none" w:sz="0" w:space="0" w:color="auto"/>
        <w:right w:val="none" w:sz="0" w:space="0" w:color="auto"/>
      </w:divBdr>
      <w:divsChild>
        <w:div w:id="492064342">
          <w:marLeft w:val="0"/>
          <w:marRight w:val="0"/>
          <w:marTop w:val="0"/>
          <w:marBottom w:val="0"/>
          <w:divBdr>
            <w:top w:val="none" w:sz="0" w:space="0" w:color="auto"/>
            <w:left w:val="none" w:sz="0" w:space="0" w:color="auto"/>
            <w:bottom w:val="none" w:sz="0" w:space="0" w:color="auto"/>
            <w:right w:val="none" w:sz="0" w:space="0" w:color="auto"/>
          </w:divBdr>
          <w:divsChild>
            <w:div w:id="582229158">
              <w:marLeft w:val="0"/>
              <w:marRight w:val="0"/>
              <w:marTop w:val="0"/>
              <w:marBottom w:val="0"/>
              <w:divBdr>
                <w:top w:val="none" w:sz="0" w:space="0" w:color="auto"/>
                <w:left w:val="single" w:sz="4" w:space="0" w:color="BFCDE5"/>
                <w:bottom w:val="none" w:sz="0" w:space="0" w:color="auto"/>
                <w:right w:val="single" w:sz="4" w:space="6" w:color="BFCDE5"/>
              </w:divBdr>
              <w:divsChild>
                <w:div w:id="306395391">
                  <w:marLeft w:val="182"/>
                  <w:marRight w:val="0"/>
                  <w:marTop w:val="0"/>
                  <w:marBottom w:val="182"/>
                  <w:divBdr>
                    <w:top w:val="none" w:sz="0" w:space="0" w:color="auto"/>
                    <w:left w:val="none" w:sz="0" w:space="0" w:color="auto"/>
                    <w:bottom w:val="none" w:sz="0" w:space="0" w:color="auto"/>
                    <w:right w:val="none" w:sz="0" w:space="0" w:color="auto"/>
                  </w:divBdr>
                  <w:divsChild>
                    <w:div w:id="2130734248">
                      <w:marLeft w:val="0"/>
                      <w:marRight w:val="0"/>
                      <w:marTop w:val="73"/>
                      <w:marBottom w:val="194"/>
                      <w:divBdr>
                        <w:top w:val="none" w:sz="0" w:space="0" w:color="auto"/>
                        <w:left w:val="none" w:sz="0" w:space="0" w:color="auto"/>
                        <w:bottom w:val="none" w:sz="0" w:space="0" w:color="auto"/>
                        <w:right w:val="none" w:sz="0" w:space="0" w:color="auto"/>
                      </w:divBdr>
                    </w:div>
                  </w:divsChild>
                </w:div>
              </w:divsChild>
            </w:div>
          </w:divsChild>
        </w:div>
      </w:divsChild>
    </w:div>
    <w:div w:id="1665939722">
      <w:bodyDiv w:val="1"/>
      <w:marLeft w:val="0"/>
      <w:marRight w:val="0"/>
      <w:marTop w:val="0"/>
      <w:marBottom w:val="0"/>
      <w:divBdr>
        <w:top w:val="none" w:sz="0" w:space="0" w:color="auto"/>
        <w:left w:val="none" w:sz="0" w:space="0" w:color="auto"/>
        <w:bottom w:val="none" w:sz="0" w:space="0" w:color="auto"/>
        <w:right w:val="none" w:sz="0" w:space="0" w:color="auto"/>
      </w:divBdr>
    </w:div>
    <w:div w:id="1719360490">
      <w:bodyDiv w:val="1"/>
      <w:marLeft w:val="0"/>
      <w:marRight w:val="0"/>
      <w:marTop w:val="0"/>
      <w:marBottom w:val="0"/>
      <w:divBdr>
        <w:top w:val="none" w:sz="0" w:space="0" w:color="auto"/>
        <w:left w:val="none" w:sz="0" w:space="0" w:color="auto"/>
        <w:bottom w:val="none" w:sz="0" w:space="0" w:color="auto"/>
        <w:right w:val="none" w:sz="0" w:space="0" w:color="auto"/>
      </w:divBdr>
    </w:div>
    <w:div w:id="1827553305">
      <w:bodyDiv w:val="1"/>
      <w:marLeft w:val="0"/>
      <w:marRight w:val="0"/>
      <w:marTop w:val="0"/>
      <w:marBottom w:val="0"/>
      <w:divBdr>
        <w:top w:val="none" w:sz="0" w:space="0" w:color="auto"/>
        <w:left w:val="none" w:sz="0" w:space="0" w:color="auto"/>
        <w:bottom w:val="none" w:sz="0" w:space="0" w:color="auto"/>
        <w:right w:val="none" w:sz="0" w:space="0" w:color="auto"/>
      </w:divBdr>
      <w:divsChild>
        <w:div w:id="339161618">
          <w:marLeft w:val="0"/>
          <w:marRight w:val="0"/>
          <w:marTop w:val="0"/>
          <w:marBottom w:val="0"/>
          <w:divBdr>
            <w:top w:val="none" w:sz="0" w:space="0" w:color="auto"/>
            <w:left w:val="none" w:sz="0" w:space="0" w:color="auto"/>
            <w:bottom w:val="none" w:sz="0" w:space="0" w:color="auto"/>
            <w:right w:val="none" w:sz="0" w:space="0" w:color="auto"/>
          </w:divBdr>
          <w:divsChild>
            <w:div w:id="6547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0984">
      <w:bodyDiv w:val="1"/>
      <w:marLeft w:val="0"/>
      <w:marRight w:val="0"/>
      <w:marTop w:val="0"/>
      <w:marBottom w:val="0"/>
      <w:divBdr>
        <w:top w:val="none" w:sz="0" w:space="0" w:color="auto"/>
        <w:left w:val="none" w:sz="0" w:space="0" w:color="auto"/>
        <w:bottom w:val="none" w:sz="0" w:space="0" w:color="auto"/>
        <w:right w:val="none" w:sz="0" w:space="0" w:color="auto"/>
      </w:divBdr>
      <w:divsChild>
        <w:div w:id="589310625">
          <w:marLeft w:val="0"/>
          <w:marRight w:val="0"/>
          <w:marTop w:val="0"/>
          <w:marBottom w:val="0"/>
          <w:divBdr>
            <w:top w:val="none" w:sz="0" w:space="0" w:color="auto"/>
            <w:left w:val="none" w:sz="0" w:space="0" w:color="auto"/>
            <w:bottom w:val="none" w:sz="0" w:space="0" w:color="auto"/>
            <w:right w:val="none" w:sz="0" w:space="0" w:color="auto"/>
          </w:divBdr>
          <w:divsChild>
            <w:div w:id="2091198040">
              <w:marLeft w:val="0"/>
              <w:marRight w:val="0"/>
              <w:marTop w:val="0"/>
              <w:marBottom w:val="0"/>
              <w:divBdr>
                <w:top w:val="none" w:sz="0" w:space="0" w:color="auto"/>
                <w:left w:val="none" w:sz="0" w:space="0" w:color="auto"/>
                <w:bottom w:val="none" w:sz="0" w:space="0" w:color="auto"/>
                <w:right w:val="none" w:sz="0" w:space="0" w:color="auto"/>
              </w:divBdr>
              <w:divsChild>
                <w:div w:id="1331985650">
                  <w:marLeft w:val="0"/>
                  <w:marRight w:val="0"/>
                  <w:marTop w:val="0"/>
                  <w:marBottom w:val="0"/>
                  <w:divBdr>
                    <w:top w:val="none" w:sz="0" w:space="0" w:color="auto"/>
                    <w:left w:val="none" w:sz="0" w:space="0" w:color="auto"/>
                    <w:bottom w:val="none" w:sz="0" w:space="0" w:color="auto"/>
                    <w:right w:val="none" w:sz="0" w:space="0" w:color="auto"/>
                  </w:divBdr>
                  <w:divsChild>
                    <w:div w:id="1770197342">
                      <w:marLeft w:val="0"/>
                      <w:marRight w:val="0"/>
                      <w:marTop w:val="0"/>
                      <w:marBottom w:val="0"/>
                      <w:divBdr>
                        <w:top w:val="none" w:sz="0" w:space="0" w:color="auto"/>
                        <w:left w:val="none" w:sz="0" w:space="0" w:color="auto"/>
                        <w:bottom w:val="none" w:sz="0" w:space="0" w:color="auto"/>
                        <w:right w:val="none" w:sz="0" w:space="0" w:color="auto"/>
                      </w:divBdr>
                      <w:divsChild>
                        <w:div w:id="1625842007">
                          <w:marLeft w:val="0"/>
                          <w:marRight w:val="0"/>
                          <w:marTop w:val="0"/>
                          <w:marBottom w:val="0"/>
                          <w:divBdr>
                            <w:top w:val="none" w:sz="0" w:space="0" w:color="auto"/>
                            <w:left w:val="none" w:sz="0" w:space="0" w:color="auto"/>
                            <w:bottom w:val="none" w:sz="0" w:space="0" w:color="auto"/>
                            <w:right w:val="none" w:sz="0" w:space="0" w:color="auto"/>
                          </w:divBdr>
                          <w:divsChild>
                            <w:div w:id="1257471698">
                              <w:marLeft w:val="0"/>
                              <w:marRight w:val="0"/>
                              <w:marTop w:val="0"/>
                              <w:marBottom w:val="0"/>
                              <w:divBdr>
                                <w:top w:val="none" w:sz="0" w:space="0" w:color="auto"/>
                                <w:left w:val="none" w:sz="0" w:space="0" w:color="auto"/>
                                <w:bottom w:val="none" w:sz="0" w:space="0" w:color="auto"/>
                                <w:right w:val="none" w:sz="0" w:space="0" w:color="auto"/>
                              </w:divBdr>
                              <w:divsChild>
                                <w:div w:id="500971439">
                                  <w:marLeft w:val="0"/>
                                  <w:marRight w:val="0"/>
                                  <w:marTop w:val="0"/>
                                  <w:marBottom w:val="0"/>
                                  <w:divBdr>
                                    <w:top w:val="none" w:sz="0" w:space="0" w:color="auto"/>
                                    <w:left w:val="none" w:sz="0" w:space="0" w:color="auto"/>
                                    <w:bottom w:val="none" w:sz="0" w:space="0" w:color="auto"/>
                                    <w:right w:val="none" w:sz="0" w:space="0" w:color="auto"/>
                                  </w:divBdr>
                                  <w:divsChild>
                                    <w:div w:id="860702619">
                                      <w:marLeft w:val="0"/>
                                      <w:marRight w:val="0"/>
                                      <w:marTop w:val="0"/>
                                      <w:marBottom w:val="0"/>
                                      <w:divBdr>
                                        <w:top w:val="none" w:sz="0" w:space="0" w:color="auto"/>
                                        <w:left w:val="none" w:sz="0" w:space="0" w:color="auto"/>
                                        <w:bottom w:val="none" w:sz="0" w:space="0" w:color="auto"/>
                                        <w:right w:val="none" w:sz="0" w:space="0" w:color="auto"/>
                                      </w:divBdr>
                                      <w:divsChild>
                                        <w:div w:id="5397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47716-AA28-4ECC-BBF2-85A4CF71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TotalTime>
  <Pages>9</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 Faculty of Arts</Company>
  <LinksUpToDate>false</LinksUpToDate>
  <CharactersWithSpaces>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bcur015</dc:creator>
  <cp:keywords/>
  <dc:description/>
  <cp:lastModifiedBy>bcur015</cp:lastModifiedBy>
  <cp:revision>71</cp:revision>
  <cp:lastPrinted>2012-04-11T01:04:00Z</cp:lastPrinted>
  <dcterms:created xsi:type="dcterms:W3CDTF">2011-11-04T01:24:00Z</dcterms:created>
  <dcterms:modified xsi:type="dcterms:W3CDTF">2012-04-11T02:03:00Z</dcterms:modified>
</cp:coreProperties>
</file>